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B4D" w:rsidRPr="00FC1B4D" w:rsidRDefault="00FC1B4D" w:rsidP="00FC1B4D">
      <w:pPr>
        <w:jc w:val="center"/>
        <w:rPr>
          <w:rFonts w:eastAsia="Calibri"/>
          <w:b/>
          <w:sz w:val="26"/>
          <w:szCs w:val="26"/>
          <w:lang w:eastAsia="en-US"/>
        </w:rPr>
      </w:pPr>
      <w:r w:rsidRPr="00FC1B4D">
        <w:rPr>
          <w:rFonts w:eastAsia="Calibri"/>
          <w:b/>
          <w:sz w:val="26"/>
          <w:szCs w:val="26"/>
          <w:lang w:eastAsia="en-US"/>
        </w:rPr>
        <w:t>СОВЕТ ДЕПУТАТОВ</w:t>
      </w:r>
    </w:p>
    <w:p w:rsidR="00FC1B4D" w:rsidRPr="00FC1B4D" w:rsidRDefault="00FC1B4D" w:rsidP="00FC1B4D">
      <w:pPr>
        <w:jc w:val="center"/>
        <w:rPr>
          <w:rFonts w:eastAsia="Calibri"/>
          <w:b/>
          <w:bCs/>
          <w:color w:val="000000"/>
          <w:sz w:val="26"/>
          <w:szCs w:val="26"/>
          <w:lang w:eastAsia="en-US"/>
        </w:rPr>
      </w:pPr>
      <w:r w:rsidRPr="00FC1B4D">
        <w:rPr>
          <w:rFonts w:eastAsia="Calibri"/>
          <w:b/>
          <w:sz w:val="26"/>
          <w:szCs w:val="26"/>
          <w:lang w:eastAsia="en-US"/>
        </w:rPr>
        <w:t>ОСИНОВОРЕЧЕНСКОГО СЕЛЬСКОГО ПОСЕЛЕНИЯ</w:t>
      </w:r>
    </w:p>
    <w:p w:rsidR="00FC1B4D" w:rsidRPr="00FC1B4D" w:rsidRDefault="00FC1B4D" w:rsidP="00FC1B4D">
      <w:pPr>
        <w:jc w:val="center"/>
        <w:rPr>
          <w:b/>
          <w:sz w:val="26"/>
          <w:szCs w:val="26"/>
        </w:rPr>
      </w:pPr>
      <w:r w:rsidRPr="00FC1B4D">
        <w:rPr>
          <w:rFonts w:eastAsia="Calibri"/>
          <w:b/>
          <w:sz w:val="26"/>
          <w:szCs w:val="26"/>
          <w:lang w:eastAsia="en-US"/>
        </w:rPr>
        <w:t>ХАБАРОВСКОГО МУНИЦИПАЛЬНОГО РАЙОНА ХАБАРОВСКОГО КРАЯ</w:t>
      </w:r>
    </w:p>
    <w:p w:rsidR="00FC1B4D" w:rsidRPr="00FC1B4D" w:rsidRDefault="00FC1B4D" w:rsidP="00FC1B4D">
      <w:pPr>
        <w:jc w:val="center"/>
        <w:rPr>
          <w:rFonts w:eastAsia="Calibri"/>
          <w:sz w:val="28"/>
          <w:szCs w:val="28"/>
          <w:lang w:eastAsia="en-US"/>
        </w:rPr>
      </w:pPr>
    </w:p>
    <w:p w:rsidR="00FC1B4D" w:rsidRPr="00FC1B4D" w:rsidRDefault="00FC1B4D" w:rsidP="00FC1B4D">
      <w:pPr>
        <w:jc w:val="center"/>
        <w:rPr>
          <w:rFonts w:eastAsia="Calibri"/>
          <w:b/>
          <w:sz w:val="28"/>
          <w:szCs w:val="28"/>
          <w:lang w:eastAsia="en-US"/>
        </w:rPr>
      </w:pPr>
      <w:r w:rsidRPr="00FC1B4D">
        <w:rPr>
          <w:rFonts w:eastAsia="Calibri"/>
          <w:b/>
          <w:sz w:val="28"/>
          <w:szCs w:val="28"/>
          <w:lang w:eastAsia="en-US"/>
        </w:rPr>
        <w:t>РЕШЕНИЕ</w:t>
      </w:r>
    </w:p>
    <w:p w:rsidR="00FC1B4D" w:rsidRPr="00FC1B4D" w:rsidRDefault="00FC1B4D" w:rsidP="00FC1B4D">
      <w:pPr>
        <w:jc w:val="center"/>
        <w:rPr>
          <w:rFonts w:eastAsia="Calibri"/>
          <w:b/>
          <w:lang w:eastAsia="en-US"/>
        </w:rPr>
      </w:pPr>
    </w:p>
    <w:p w:rsidR="00FC1B4D" w:rsidRPr="00FC1B4D" w:rsidRDefault="00FC1B4D" w:rsidP="00FC1B4D">
      <w:pPr>
        <w:rPr>
          <w:rFonts w:eastAsia="Calibri"/>
          <w:sz w:val="28"/>
          <w:szCs w:val="28"/>
          <w:lang w:eastAsia="en-US"/>
        </w:rPr>
      </w:pPr>
      <w:r w:rsidRPr="00FC1B4D">
        <w:rPr>
          <w:rFonts w:eastAsia="Calibri"/>
          <w:sz w:val="28"/>
          <w:szCs w:val="28"/>
          <w:lang w:eastAsia="en-US"/>
        </w:rPr>
        <w:t>08.02.2019        №   10-1</w:t>
      </w:r>
      <w:r>
        <w:rPr>
          <w:rFonts w:eastAsia="Calibri"/>
          <w:sz w:val="28"/>
          <w:szCs w:val="28"/>
          <w:lang w:eastAsia="en-US"/>
        </w:rPr>
        <w:t>6</w:t>
      </w:r>
    </w:p>
    <w:p w:rsidR="00FC1B4D" w:rsidRPr="00FC1B4D" w:rsidRDefault="00FC1B4D" w:rsidP="00FC1B4D">
      <w:pPr>
        <w:rPr>
          <w:rFonts w:eastAsia="Calibri"/>
          <w:sz w:val="28"/>
          <w:szCs w:val="28"/>
          <w:lang w:eastAsia="en-US"/>
        </w:rPr>
      </w:pPr>
      <w:r w:rsidRPr="00FC1B4D">
        <w:rPr>
          <w:rFonts w:eastAsia="Calibri"/>
          <w:sz w:val="28"/>
          <w:szCs w:val="28"/>
          <w:lang w:eastAsia="en-US"/>
        </w:rPr>
        <w:t xml:space="preserve">           с. Осиновая Речка</w:t>
      </w:r>
    </w:p>
    <w:p w:rsidR="00605759" w:rsidRPr="00B655EA" w:rsidRDefault="00605759" w:rsidP="00DE3422">
      <w:pPr>
        <w:rPr>
          <w:sz w:val="28"/>
          <w:szCs w:val="28"/>
        </w:rPr>
      </w:pPr>
    </w:p>
    <w:p w:rsidR="00DE3422" w:rsidRPr="00B655EA" w:rsidRDefault="00DE3422" w:rsidP="00DE3422">
      <w:pPr>
        <w:spacing w:line="240" w:lineRule="exact"/>
        <w:rPr>
          <w:sz w:val="28"/>
          <w:szCs w:val="28"/>
        </w:rPr>
      </w:pPr>
    </w:p>
    <w:p w:rsidR="00F970B8" w:rsidRPr="00707004" w:rsidRDefault="00F970B8" w:rsidP="00F970B8">
      <w:pPr>
        <w:spacing w:before="100" w:beforeAutospacing="1" w:after="100" w:afterAutospacing="1" w:line="240" w:lineRule="exact"/>
        <w:contextualSpacing/>
        <w:jc w:val="both"/>
        <w:rPr>
          <w:sz w:val="28"/>
          <w:szCs w:val="28"/>
        </w:rPr>
      </w:pPr>
      <w:r w:rsidRPr="00707004">
        <w:rPr>
          <w:sz w:val="28"/>
          <w:szCs w:val="28"/>
        </w:rPr>
        <w:t xml:space="preserve">Об утверждении положения о порядке деятельности специализированной службы по вопросам похоронного дела на территории </w:t>
      </w:r>
      <w:r w:rsidR="00605759">
        <w:rPr>
          <w:sz w:val="28"/>
          <w:szCs w:val="28"/>
        </w:rPr>
        <w:t>_</w:t>
      </w:r>
      <w:r w:rsidR="004B53CA">
        <w:rPr>
          <w:sz w:val="28"/>
          <w:szCs w:val="28"/>
        </w:rPr>
        <w:t xml:space="preserve">Осиновореченского </w:t>
      </w:r>
      <w:r w:rsidRPr="00707004">
        <w:rPr>
          <w:sz w:val="28"/>
          <w:szCs w:val="28"/>
        </w:rPr>
        <w:t>сельского поселения Хабаровского муниципального района Хабаровского края</w:t>
      </w:r>
    </w:p>
    <w:p w:rsidR="00F970B8" w:rsidRPr="00707004" w:rsidRDefault="00F970B8" w:rsidP="00F970B8">
      <w:pPr>
        <w:contextualSpacing/>
        <w:rPr>
          <w:sz w:val="28"/>
          <w:szCs w:val="28"/>
        </w:rPr>
      </w:pPr>
    </w:p>
    <w:p w:rsidR="00F970B8" w:rsidRPr="00707004" w:rsidRDefault="00F970B8" w:rsidP="00F970B8">
      <w:pPr>
        <w:autoSpaceDE w:val="0"/>
        <w:adjustRightInd w:val="0"/>
        <w:ind w:firstLine="540"/>
        <w:contextualSpacing/>
        <w:jc w:val="both"/>
        <w:rPr>
          <w:sz w:val="28"/>
          <w:szCs w:val="28"/>
        </w:rPr>
      </w:pPr>
      <w:r w:rsidRPr="00707004">
        <w:rPr>
          <w:sz w:val="28"/>
          <w:szCs w:val="28"/>
        </w:rPr>
        <w:t xml:space="preserve">В соответствии с Федеральным законом от 12.01.1996 года № 8-ФЗ «О погребении и похоронном деле», Федеральным законом от 06.10.2003 года № 131-ФЗ «Об общих принципах организации местного самоуправления в Российской Федерации», Федеральным законом от 08.02.1998 № 14-ФЗ «Об обществах с ограниченной ответственностью», Указом Президента РФ от 29.06.1996  № 1001 «О гарантиях прав граждан на предоставление услуг по погребению умерших», руководствуясь Уставом </w:t>
      </w:r>
      <w:r w:rsidR="004B53CA">
        <w:rPr>
          <w:sz w:val="28"/>
          <w:szCs w:val="28"/>
        </w:rPr>
        <w:t>Осиновореченского</w:t>
      </w:r>
      <w:r>
        <w:rPr>
          <w:sz w:val="28"/>
          <w:szCs w:val="28"/>
        </w:rPr>
        <w:t xml:space="preserve"> </w:t>
      </w:r>
      <w:r w:rsidRPr="00707004">
        <w:rPr>
          <w:sz w:val="28"/>
          <w:szCs w:val="28"/>
        </w:rPr>
        <w:t xml:space="preserve">сельского поселения Хабаровского муниципального района Хабаровского края, Совет депутатов </w:t>
      </w:r>
      <w:r w:rsidR="004B53CA">
        <w:rPr>
          <w:sz w:val="28"/>
          <w:szCs w:val="28"/>
        </w:rPr>
        <w:t>Осиновореченского</w:t>
      </w:r>
      <w:r>
        <w:rPr>
          <w:sz w:val="28"/>
          <w:szCs w:val="28"/>
        </w:rPr>
        <w:t xml:space="preserve"> </w:t>
      </w:r>
      <w:r w:rsidRPr="00707004">
        <w:rPr>
          <w:sz w:val="28"/>
          <w:szCs w:val="28"/>
        </w:rPr>
        <w:t>сельского поселения Хабаровского муниципального района Хабаровского края</w:t>
      </w:r>
    </w:p>
    <w:p w:rsidR="00F970B8" w:rsidRPr="00707004" w:rsidRDefault="00F970B8" w:rsidP="00F970B8">
      <w:pPr>
        <w:contextualSpacing/>
        <w:jc w:val="both"/>
        <w:rPr>
          <w:sz w:val="28"/>
          <w:szCs w:val="28"/>
        </w:rPr>
      </w:pPr>
      <w:r w:rsidRPr="00707004">
        <w:rPr>
          <w:sz w:val="28"/>
          <w:szCs w:val="28"/>
        </w:rPr>
        <w:t>РЕШИЛ:</w:t>
      </w:r>
    </w:p>
    <w:p w:rsidR="00F970B8" w:rsidRPr="00707004" w:rsidRDefault="00F970B8" w:rsidP="00F970B8">
      <w:pPr>
        <w:ind w:firstLine="709"/>
        <w:contextualSpacing/>
        <w:jc w:val="both"/>
        <w:rPr>
          <w:sz w:val="28"/>
          <w:szCs w:val="28"/>
        </w:rPr>
      </w:pPr>
      <w:r w:rsidRPr="00707004">
        <w:rPr>
          <w:sz w:val="28"/>
          <w:szCs w:val="28"/>
        </w:rPr>
        <w:t xml:space="preserve">1. Утвердить Положение «О порядке деятельности специализированной службы по вопросам </w:t>
      </w:r>
      <w:r w:rsidR="004B53CA">
        <w:rPr>
          <w:sz w:val="28"/>
          <w:szCs w:val="28"/>
        </w:rPr>
        <w:t>похоронного дела на территории Осиновореченского</w:t>
      </w:r>
      <w:r>
        <w:rPr>
          <w:sz w:val="28"/>
          <w:szCs w:val="28"/>
        </w:rPr>
        <w:t xml:space="preserve"> </w:t>
      </w:r>
      <w:r w:rsidRPr="00707004">
        <w:rPr>
          <w:sz w:val="28"/>
          <w:szCs w:val="28"/>
        </w:rPr>
        <w:t>сельского поселения Хабаровского муниципального района Хабаровского края».</w:t>
      </w:r>
    </w:p>
    <w:p w:rsidR="00F970B8" w:rsidRPr="00707004" w:rsidRDefault="00F970B8" w:rsidP="00F970B8">
      <w:pPr>
        <w:ind w:firstLine="709"/>
        <w:contextualSpacing/>
        <w:jc w:val="both"/>
        <w:rPr>
          <w:sz w:val="28"/>
          <w:szCs w:val="28"/>
        </w:rPr>
      </w:pPr>
      <w:r>
        <w:rPr>
          <w:sz w:val="28"/>
          <w:szCs w:val="28"/>
        </w:rPr>
        <w:t>2</w:t>
      </w:r>
      <w:r w:rsidRPr="00707004">
        <w:rPr>
          <w:sz w:val="28"/>
          <w:szCs w:val="28"/>
        </w:rPr>
        <w:t>. Оп</w:t>
      </w:r>
      <w:r>
        <w:rPr>
          <w:sz w:val="28"/>
          <w:szCs w:val="28"/>
        </w:rPr>
        <w:t xml:space="preserve">убликовать настоящее решение в </w:t>
      </w:r>
      <w:r w:rsidR="004B53CA">
        <w:rPr>
          <w:sz w:val="28"/>
          <w:szCs w:val="28"/>
        </w:rPr>
        <w:t>Информационном бюллетене Осиновореченского</w:t>
      </w:r>
      <w:r>
        <w:rPr>
          <w:sz w:val="28"/>
          <w:szCs w:val="28"/>
        </w:rPr>
        <w:t xml:space="preserve"> </w:t>
      </w:r>
      <w:r w:rsidRPr="00707004">
        <w:rPr>
          <w:sz w:val="28"/>
          <w:szCs w:val="28"/>
        </w:rPr>
        <w:t xml:space="preserve">сельского поселения Хабаровского муниципального района Хабаровского края» и на официальном сайте администрации </w:t>
      </w:r>
      <w:r w:rsidR="004B53CA">
        <w:rPr>
          <w:sz w:val="28"/>
          <w:szCs w:val="28"/>
        </w:rPr>
        <w:t>Осиновореченского</w:t>
      </w:r>
      <w:r>
        <w:rPr>
          <w:sz w:val="28"/>
          <w:szCs w:val="28"/>
        </w:rPr>
        <w:t xml:space="preserve"> </w:t>
      </w:r>
      <w:r w:rsidRPr="00707004">
        <w:rPr>
          <w:sz w:val="28"/>
          <w:szCs w:val="28"/>
        </w:rPr>
        <w:t>сельского поселения</w:t>
      </w:r>
      <w:r>
        <w:rPr>
          <w:sz w:val="28"/>
          <w:szCs w:val="28"/>
        </w:rPr>
        <w:t>.</w:t>
      </w:r>
    </w:p>
    <w:p w:rsidR="00F970B8" w:rsidRPr="00707004" w:rsidRDefault="00F970B8" w:rsidP="00F970B8">
      <w:pPr>
        <w:ind w:firstLine="709"/>
        <w:contextualSpacing/>
        <w:jc w:val="both"/>
        <w:rPr>
          <w:sz w:val="28"/>
          <w:szCs w:val="28"/>
        </w:rPr>
      </w:pPr>
      <w:r>
        <w:rPr>
          <w:sz w:val="28"/>
          <w:szCs w:val="28"/>
        </w:rPr>
        <w:t>3</w:t>
      </w:r>
      <w:r w:rsidRPr="00707004">
        <w:rPr>
          <w:sz w:val="28"/>
          <w:szCs w:val="28"/>
        </w:rPr>
        <w:t>. Настоящее решение вступает в силу после его официального опубликования.</w:t>
      </w:r>
    </w:p>
    <w:p w:rsidR="00F970B8" w:rsidRDefault="00F970B8" w:rsidP="00F970B8">
      <w:pPr>
        <w:shd w:val="clear" w:color="auto" w:fill="FFFFFF"/>
        <w:ind w:firstLine="709"/>
        <w:jc w:val="both"/>
        <w:rPr>
          <w:sz w:val="28"/>
          <w:szCs w:val="28"/>
        </w:rPr>
      </w:pPr>
    </w:p>
    <w:p w:rsidR="00F970B8" w:rsidRDefault="00F970B8" w:rsidP="00F970B8">
      <w:pPr>
        <w:shd w:val="clear" w:color="auto" w:fill="FFFFFF"/>
        <w:ind w:firstLine="709"/>
        <w:jc w:val="both"/>
        <w:rPr>
          <w:sz w:val="28"/>
          <w:szCs w:val="28"/>
        </w:rPr>
      </w:pPr>
    </w:p>
    <w:p w:rsidR="00FA145A" w:rsidRPr="00FA145A" w:rsidRDefault="00FA145A" w:rsidP="00FA145A">
      <w:pPr>
        <w:spacing w:line="240" w:lineRule="exact"/>
        <w:rPr>
          <w:sz w:val="28"/>
          <w:szCs w:val="28"/>
        </w:rPr>
      </w:pPr>
      <w:r w:rsidRPr="00FA145A">
        <w:rPr>
          <w:sz w:val="28"/>
          <w:szCs w:val="28"/>
        </w:rPr>
        <w:t xml:space="preserve">Председатель Совета депутатов Осиновореченского </w:t>
      </w:r>
    </w:p>
    <w:p w:rsidR="00FA145A" w:rsidRPr="00FA145A" w:rsidRDefault="00FA145A" w:rsidP="00FA145A">
      <w:pPr>
        <w:spacing w:line="240" w:lineRule="exact"/>
        <w:rPr>
          <w:sz w:val="28"/>
          <w:szCs w:val="28"/>
        </w:rPr>
      </w:pPr>
      <w:r w:rsidRPr="00FA145A">
        <w:rPr>
          <w:sz w:val="28"/>
          <w:szCs w:val="28"/>
        </w:rPr>
        <w:t xml:space="preserve">сельского поселения Хабаровского </w:t>
      </w:r>
    </w:p>
    <w:p w:rsidR="00FA145A" w:rsidRPr="00FA145A" w:rsidRDefault="00FA145A" w:rsidP="00FA145A">
      <w:pPr>
        <w:spacing w:line="240" w:lineRule="exact"/>
        <w:rPr>
          <w:b/>
          <w:sz w:val="28"/>
          <w:szCs w:val="28"/>
        </w:rPr>
      </w:pPr>
      <w:r w:rsidRPr="00FA145A">
        <w:rPr>
          <w:sz w:val="28"/>
          <w:szCs w:val="28"/>
        </w:rPr>
        <w:t xml:space="preserve">муниципального района                                                              </w:t>
      </w:r>
      <w:r w:rsidRPr="00FA145A">
        <w:t xml:space="preserve">     </w:t>
      </w:r>
      <w:r w:rsidRPr="00FA145A">
        <w:rPr>
          <w:sz w:val="28"/>
          <w:szCs w:val="28"/>
        </w:rPr>
        <w:t>О.А. Сухарь</w:t>
      </w:r>
      <w:r w:rsidRPr="00FA145A">
        <w:t xml:space="preserve">  </w:t>
      </w:r>
    </w:p>
    <w:p w:rsidR="00FA145A" w:rsidRPr="00FA145A" w:rsidRDefault="00FA145A" w:rsidP="00FA145A">
      <w:pPr>
        <w:rPr>
          <w:sz w:val="28"/>
          <w:szCs w:val="28"/>
        </w:rPr>
      </w:pPr>
    </w:p>
    <w:p w:rsidR="00FA145A" w:rsidRPr="00FA145A" w:rsidRDefault="00FA145A" w:rsidP="00FA145A">
      <w:pPr>
        <w:rPr>
          <w:sz w:val="28"/>
          <w:szCs w:val="28"/>
        </w:rPr>
      </w:pPr>
    </w:p>
    <w:p w:rsidR="00FA145A" w:rsidRPr="00FA145A" w:rsidRDefault="00FA145A" w:rsidP="00FA145A">
      <w:pPr>
        <w:spacing w:line="240" w:lineRule="exact"/>
        <w:rPr>
          <w:sz w:val="28"/>
          <w:szCs w:val="28"/>
        </w:rPr>
      </w:pPr>
    </w:p>
    <w:p w:rsidR="00FA145A" w:rsidRPr="00FA145A" w:rsidRDefault="00FA145A" w:rsidP="00FA145A">
      <w:pPr>
        <w:spacing w:line="240" w:lineRule="exact"/>
        <w:rPr>
          <w:sz w:val="28"/>
          <w:szCs w:val="28"/>
        </w:rPr>
      </w:pPr>
      <w:r w:rsidRPr="00FA145A">
        <w:rPr>
          <w:sz w:val="28"/>
          <w:szCs w:val="28"/>
        </w:rPr>
        <w:t xml:space="preserve">Глава Осиновореченского </w:t>
      </w:r>
    </w:p>
    <w:p w:rsidR="00FA145A" w:rsidRPr="00FA145A" w:rsidRDefault="00FA145A" w:rsidP="00FA145A">
      <w:pPr>
        <w:spacing w:line="240" w:lineRule="exact"/>
        <w:rPr>
          <w:sz w:val="28"/>
          <w:szCs w:val="28"/>
        </w:rPr>
      </w:pPr>
      <w:r w:rsidRPr="00FA145A">
        <w:rPr>
          <w:sz w:val="28"/>
          <w:szCs w:val="28"/>
        </w:rPr>
        <w:t xml:space="preserve">сельского поселения Хабаровского </w:t>
      </w:r>
    </w:p>
    <w:p w:rsidR="004B53CA" w:rsidRPr="00FA145A" w:rsidRDefault="00FA145A" w:rsidP="00FA145A">
      <w:pPr>
        <w:spacing w:line="240" w:lineRule="exact"/>
        <w:rPr>
          <w:rFonts w:eastAsiaTheme="minorHAnsi"/>
          <w:sz w:val="28"/>
          <w:szCs w:val="28"/>
          <w:lang w:eastAsia="en-US"/>
        </w:rPr>
      </w:pPr>
      <w:r w:rsidRPr="00FA145A">
        <w:rPr>
          <w:sz w:val="28"/>
          <w:szCs w:val="28"/>
        </w:rPr>
        <w:t xml:space="preserve">муниципального района                                                           </w:t>
      </w:r>
      <w:r>
        <w:rPr>
          <w:sz w:val="28"/>
          <w:szCs w:val="28"/>
        </w:rPr>
        <w:t xml:space="preserve"> И.К. </w:t>
      </w:r>
      <w:proofErr w:type="spellStart"/>
      <w:r>
        <w:rPr>
          <w:sz w:val="28"/>
          <w:szCs w:val="28"/>
        </w:rPr>
        <w:t>Мироманов</w:t>
      </w:r>
      <w:proofErr w:type="spellEnd"/>
    </w:p>
    <w:p w:rsidR="004B53CA" w:rsidRDefault="004B53CA" w:rsidP="00F970B8">
      <w:pPr>
        <w:autoSpaceDE w:val="0"/>
        <w:adjustRightInd w:val="0"/>
        <w:spacing w:line="240" w:lineRule="exact"/>
        <w:ind w:left="4956"/>
        <w:outlineLvl w:val="0"/>
        <w:rPr>
          <w:bCs/>
          <w:sz w:val="27"/>
          <w:szCs w:val="27"/>
        </w:rPr>
      </w:pPr>
    </w:p>
    <w:p w:rsidR="00FC1B4D" w:rsidRDefault="00FC1B4D" w:rsidP="00F970B8">
      <w:pPr>
        <w:autoSpaceDE w:val="0"/>
        <w:adjustRightInd w:val="0"/>
        <w:spacing w:line="240" w:lineRule="exact"/>
        <w:ind w:left="4956"/>
        <w:outlineLvl w:val="0"/>
        <w:rPr>
          <w:bCs/>
          <w:sz w:val="27"/>
          <w:szCs w:val="27"/>
        </w:rPr>
      </w:pPr>
    </w:p>
    <w:p w:rsidR="00F970B8" w:rsidRPr="00707004" w:rsidRDefault="004B53CA" w:rsidP="00F970B8">
      <w:pPr>
        <w:autoSpaceDE w:val="0"/>
        <w:adjustRightInd w:val="0"/>
        <w:spacing w:line="240" w:lineRule="exact"/>
        <w:ind w:left="4956"/>
        <w:outlineLvl w:val="0"/>
        <w:rPr>
          <w:bCs/>
          <w:sz w:val="27"/>
          <w:szCs w:val="27"/>
        </w:rPr>
      </w:pPr>
      <w:r>
        <w:rPr>
          <w:bCs/>
          <w:sz w:val="27"/>
          <w:szCs w:val="27"/>
        </w:rPr>
        <w:lastRenderedPageBreak/>
        <w:t>УТВЕРЖДЕНО</w:t>
      </w:r>
    </w:p>
    <w:p w:rsidR="00F970B8" w:rsidRPr="00707004" w:rsidRDefault="00F970B8" w:rsidP="00F970B8">
      <w:pPr>
        <w:autoSpaceDE w:val="0"/>
        <w:adjustRightInd w:val="0"/>
        <w:spacing w:line="240" w:lineRule="exact"/>
        <w:ind w:left="4956"/>
        <w:outlineLvl w:val="0"/>
        <w:rPr>
          <w:bCs/>
          <w:sz w:val="27"/>
          <w:szCs w:val="27"/>
        </w:rPr>
      </w:pPr>
    </w:p>
    <w:p w:rsidR="00F970B8" w:rsidRPr="004B53CA" w:rsidRDefault="00F970B8" w:rsidP="00F970B8">
      <w:pPr>
        <w:autoSpaceDE w:val="0"/>
        <w:adjustRightInd w:val="0"/>
        <w:spacing w:line="240" w:lineRule="exact"/>
        <w:ind w:left="4956"/>
        <w:outlineLvl w:val="0"/>
        <w:rPr>
          <w:bCs/>
          <w:sz w:val="28"/>
          <w:szCs w:val="28"/>
        </w:rPr>
      </w:pPr>
      <w:r w:rsidRPr="004B53CA">
        <w:rPr>
          <w:bCs/>
          <w:sz w:val="28"/>
          <w:szCs w:val="28"/>
        </w:rPr>
        <w:t xml:space="preserve">решением Совета депутатов </w:t>
      </w:r>
    </w:p>
    <w:p w:rsidR="00F970B8" w:rsidRPr="004B53CA" w:rsidRDefault="004B53CA" w:rsidP="00F970B8">
      <w:pPr>
        <w:spacing w:line="240" w:lineRule="exact"/>
        <w:ind w:left="4956"/>
        <w:rPr>
          <w:sz w:val="28"/>
          <w:szCs w:val="28"/>
        </w:rPr>
      </w:pPr>
      <w:r w:rsidRPr="004B53CA">
        <w:rPr>
          <w:bCs/>
          <w:sz w:val="28"/>
          <w:szCs w:val="28"/>
        </w:rPr>
        <w:t>Осиновореченского</w:t>
      </w:r>
      <w:r w:rsidR="00110CC9">
        <w:rPr>
          <w:bCs/>
          <w:sz w:val="28"/>
          <w:szCs w:val="28"/>
        </w:rPr>
        <w:t xml:space="preserve"> </w:t>
      </w:r>
      <w:r w:rsidR="00F970B8" w:rsidRPr="004B53CA">
        <w:rPr>
          <w:bCs/>
          <w:sz w:val="28"/>
          <w:szCs w:val="28"/>
        </w:rPr>
        <w:t>сельского поселения</w:t>
      </w:r>
      <w:r w:rsidR="00F970B8" w:rsidRPr="004B53CA">
        <w:rPr>
          <w:sz w:val="28"/>
          <w:szCs w:val="28"/>
        </w:rPr>
        <w:t xml:space="preserve"> </w:t>
      </w:r>
      <w:r w:rsidR="00FA145A">
        <w:rPr>
          <w:sz w:val="28"/>
          <w:szCs w:val="28"/>
        </w:rPr>
        <w:t>Хабаровского муниципального района Хабаровского края</w:t>
      </w:r>
    </w:p>
    <w:p w:rsidR="00FA145A" w:rsidRDefault="00FA145A" w:rsidP="00F970B8">
      <w:pPr>
        <w:spacing w:line="360" w:lineRule="exact"/>
        <w:ind w:left="4956"/>
        <w:rPr>
          <w:sz w:val="28"/>
          <w:szCs w:val="28"/>
        </w:rPr>
      </w:pPr>
    </w:p>
    <w:p w:rsidR="00F970B8" w:rsidRPr="00707004" w:rsidRDefault="00F970B8" w:rsidP="00F970B8">
      <w:pPr>
        <w:spacing w:line="360" w:lineRule="exact"/>
        <w:ind w:left="4956"/>
        <w:rPr>
          <w:sz w:val="28"/>
          <w:szCs w:val="28"/>
        </w:rPr>
      </w:pPr>
      <w:r w:rsidRPr="00707004">
        <w:rPr>
          <w:sz w:val="28"/>
          <w:szCs w:val="28"/>
        </w:rPr>
        <w:t xml:space="preserve">от </w:t>
      </w:r>
      <w:r w:rsidR="0007731E">
        <w:rPr>
          <w:sz w:val="28"/>
          <w:szCs w:val="28"/>
        </w:rPr>
        <w:t xml:space="preserve">08.02.2019 </w:t>
      </w:r>
      <w:r w:rsidRPr="00707004">
        <w:rPr>
          <w:sz w:val="28"/>
          <w:szCs w:val="28"/>
        </w:rPr>
        <w:t xml:space="preserve">№ </w:t>
      </w:r>
      <w:r w:rsidR="0007731E">
        <w:rPr>
          <w:sz w:val="28"/>
          <w:szCs w:val="28"/>
        </w:rPr>
        <w:t>10-16</w:t>
      </w:r>
    </w:p>
    <w:p w:rsidR="00F970B8" w:rsidRDefault="00F970B8" w:rsidP="00F970B8">
      <w:pPr>
        <w:rPr>
          <w:sz w:val="28"/>
          <w:szCs w:val="28"/>
        </w:rPr>
      </w:pPr>
    </w:p>
    <w:p w:rsidR="00F970B8" w:rsidRPr="00707004" w:rsidRDefault="00F970B8" w:rsidP="00F970B8">
      <w:pPr>
        <w:rPr>
          <w:sz w:val="28"/>
          <w:szCs w:val="28"/>
        </w:rPr>
      </w:pPr>
    </w:p>
    <w:p w:rsidR="00F970B8" w:rsidRPr="00707004" w:rsidRDefault="00F970B8" w:rsidP="00F970B8">
      <w:pPr>
        <w:rPr>
          <w:sz w:val="28"/>
          <w:szCs w:val="28"/>
        </w:rPr>
      </w:pPr>
    </w:p>
    <w:p w:rsidR="00F970B8" w:rsidRPr="00707004" w:rsidRDefault="00F970B8" w:rsidP="00F970B8">
      <w:pPr>
        <w:jc w:val="center"/>
        <w:rPr>
          <w:b/>
          <w:sz w:val="28"/>
          <w:szCs w:val="28"/>
        </w:rPr>
      </w:pPr>
      <w:r w:rsidRPr="00707004">
        <w:rPr>
          <w:b/>
          <w:sz w:val="28"/>
          <w:szCs w:val="28"/>
        </w:rPr>
        <w:t>ПОЛОЖЕНИЕ</w:t>
      </w:r>
    </w:p>
    <w:p w:rsidR="00F970B8" w:rsidRPr="00707004" w:rsidRDefault="00F970B8" w:rsidP="004B53CA">
      <w:pPr>
        <w:spacing w:before="100" w:beforeAutospacing="1" w:after="100" w:afterAutospacing="1"/>
        <w:contextualSpacing/>
        <w:jc w:val="center"/>
        <w:rPr>
          <w:b/>
          <w:sz w:val="28"/>
          <w:szCs w:val="28"/>
        </w:rPr>
      </w:pPr>
      <w:r w:rsidRPr="00707004">
        <w:rPr>
          <w:b/>
          <w:sz w:val="28"/>
          <w:szCs w:val="28"/>
        </w:rPr>
        <w:t xml:space="preserve">о порядке деятельности специализированной службы по вопросам похоронного дела на территории </w:t>
      </w:r>
      <w:r w:rsidR="004B53CA">
        <w:rPr>
          <w:b/>
          <w:sz w:val="28"/>
          <w:szCs w:val="28"/>
        </w:rPr>
        <w:t xml:space="preserve">Осиновореченского сельского </w:t>
      </w:r>
      <w:r w:rsidRPr="00707004">
        <w:rPr>
          <w:b/>
          <w:sz w:val="28"/>
          <w:szCs w:val="28"/>
        </w:rPr>
        <w:t>поселения Хабаровского муниципального района Хабаровского края</w:t>
      </w:r>
    </w:p>
    <w:p w:rsidR="00F970B8" w:rsidRPr="00707004" w:rsidRDefault="00F970B8" w:rsidP="00F970B8">
      <w:pPr>
        <w:spacing w:before="100" w:beforeAutospacing="1" w:after="100" w:afterAutospacing="1"/>
        <w:contextualSpacing/>
        <w:jc w:val="center"/>
        <w:rPr>
          <w:b/>
          <w:sz w:val="28"/>
          <w:szCs w:val="28"/>
        </w:rPr>
      </w:pPr>
    </w:p>
    <w:p w:rsidR="00F970B8" w:rsidRPr="00DB59CA" w:rsidRDefault="00F970B8" w:rsidP="004B53CA">
      <w:pPr>
        <w:numPr>
          <w:ilvl w:val="0"/>
          <w:numId w:val="1"/>
        </w:numPr>
        <w:tabs>
          <w:tab w:val="clear" w:pos="360"/>
        </w:tabs>
        <w:ind w:left="0" w:firstLine="0"/>
        <w:jc w:val="center"/>
        <w:rPr>
          <w:sz w:val="28"/>
          <w:szCs w:val="28"/>
        </w:rPr>
      </w:pPr>
      <w:r w:rsidRPr="00DB59CA">
        <w:rPr>
          <w:b/>
          <w:bCs/>
          <w:sz w:val="28"/>
          <w:szCs w:val="28"/>
        </w:rPr>
        <w:t>Общие положения</w:t>
      </w:r>
    </w:p>
    <w:p w:rsidR="00F970B8" w:rsidRPr="00707004" w:rsidRDefault="00F970B8" w:rsidP="0007731E">
      <w:pPr>
        <w:ind w:firstLine="709"/>
        <w:contextualSpacing/>
        <w:jc w:val="both"/>
        <w:rPr>
          <w:sz w:val="28"/>
          <w:szCs w:val="28"/>
        </w:rPr>
      </w:pPr>
      <w:r w:rsidRPr="00707004">
        <w:rPr>
          <w:sz w:val="28"/>
          <w:szCs w:val="28"/>
        </w:rPr>
        <w:t xml:space="preserve">1.1 Настоящее Положение устанавливает порядок деятельности специализированной службы по вопросам похоронного дела на территории </w:t>
      </w:r>
      <w:r w:rsidR="004B53CA">
        <w:rPr>
          <w:sz w:val="28"/>
          <w:szCs w:val="28"/>
        </w:rPr>
        <w:t>Осиновореченского</w:t>
      </w:r>
      <w:r>
        <w:rPr>
          <w:sz w:val="28"/>
          <w:szCs w:val="28"/>
        </w:rPr>
        <w:t xml:space="preserve"> </w:t>
      </w:r>
      <w:r w:rsidRPr="00707004">
        <w:rPr>
          <w:sz w:val="28"/>
          <w:szCs w:val="28"/>
        </w:rPr>
        <w:t xml:space="preserve">сельского поселения Хабаровского муниципального района Хабаровского края (далее – </w:t>
      </w:r>
      <w:proofErr w:type="spellStart"/>
      <w:r w:rsidR="004B53CA">
        <w:rPr>
          <w:sz w:val="28"/>
          <w:szCs w:val="28"/>
        </w:rPr>
        <w:t>Осиновореченское</w:t>
      </w:r>
      <w:proofErr w:type="spellEnd"/>
      <w:r>
        <w:rPr>
          <w:sz w:val="28"/>
          <w:szCs w:val="28"/>
        </w:rPr>
        <w:t xml:space="preserve"> </w:t>
      </w:r>
      <w:r w:rsidRPr="00707004">
        <w:rPr>
          <w:sz w:val="28"/>
          <w:szCs w:val="28"/>
        </w:rPr>
        <w:t>сельское поселение).</w:t>
      </w:r>
    </w:p>
    <w:p w:rsidR="00F970B8" w:rsidRPr="00707004" w:rsidRDefault="00F970B8" w:rsidP="0007731E">
      <w:pPr>
        <w:ind w:firstLine="709"/>
        <w:contextualSpacing/>
        <w:jc w:val="both"/>
        <w:rPr>
          <w:sz w:val="28"/>
          <w:szCs w:val="28"/>
        </w:rPr>
      </w:pPr>
      <w:r w:rsidRPr="00707004">
        <w:rPr>
          <w:sz w:val="28"/>
          <w:szCs w:val="28"/>
        </w:rPr>
        <w:t xml:space="preserve">1.2. Специализированная служба по вопросам похоронного дела на территории </w:t>
      </w:r>
      <w:r w:rsidR="004B53CA">
        <w:rPr>
          <w:sz w:val="28"/>
          <w:szCs w:val="28"/>
        </w:rPr>
        <w:t>Осиновореченского</w:t>
      </w:r>
      <w:r>
        <w:rPr>
          <w:sz w:val="28"/>
          <w:szCs w:val="28"/>
        </w:rPr>
        <w:t xml:space="preserve"> </w:t>
      </w:r>
      <w:r w:rsidRPr="00707004">
        <w:rPr>
          <w:sz w:val="28"/>
          <w:szCs w:val="28"/>
        </w:rPr>
        <w:t xml:space="preserve">сельского поселения (далее - специализированная служба) создается путем вступления муниципального образования </w:t>
      </w:r>
      <w:r w:rsidR="004B53CA">
        <w:rPr>
          <w:sz w:val="28"/>
          <w:szCs w:val="28"/>
        </w:rPr>
        <w:t>Осиновореченского</w:t>
      </w:r>
      <w:r>
        <w:rPr>
          <w:sz w:val="28"/>
          <w:szCs w:val="28"/>
        </w:rPr>
        <w:t xml:space="preserve"> </w:t>
      </w:r>
      <w:r w:rsidR="004B53CA">
        <w:rPr>
          <w:sz w:val="28"/>
          <w:szCs w:val="28"/>
        </w:rPr>
        <w:t xml:space="preserve">сельского поселения в </w:t>
      </w:r>
      <w:r w:rsidRPr="00707004">
        <w:rPr>
          <w:sz w:val="28"/>
          <w:szCs w:val="28"/>
        </w:rPr>
        <w:t xml:space="preserve">межмуниципальное хозяйственное общество в форме общества с ограниченной ответственностью для осуществления полномочий по решению вопросов местного значения в сфере похоронного дела (далее – межмуниципальное хозяйственное общество). Включение в состав участников межмуниципального хозяйственного общества осуществляется в соответствии с Федеральным законом «Об обществах с ограниченной ответственностью».  </w:t>
      </w:r>
    </w:p>
    <w:p w:rsidR="00F970B8" w:rsidRPr="00707004" w:rsidRDefault="00F970B8" w:rsidP="0007731E">
      <w:pPr>
        <w:ind w:firstLine="709"/>
        <w:contextualSpacing/>
        <w:jc w:val="both"/>
        <w:rPr>
          <w:sz w:val="28"/>
          <w:szCs w:val="28"/>
        </w:rPr>
      </w:pPr>
      <w:r w:rsidRPr="00707004">
        <w:rPr>
          <w:sz w:val="28"/>
          <w:szCs w:val="28"/>
        </w:rPr>
        <w:t xml:space="preserve">1.3. Специализированная служба – служба, на которую возлагаются полномочия по осуществлению погребения умерших и предоставлению иных видов сопутствующих услуг, связанных с погребением умерших. </w:t>
      </w:r>
    </w:p>
    <w:p w:rsidR="00F970B8" w:rsidRPr="00707004" w:rsidRDefault="00F970B8" w:rsidP="0007731E">
      <w:pPr>
        <w:ind w:firstLine="709"/>
        <w:contextualSpacing/>
        <w:jc w:val="both"/>
        <w:rPr>
          <w:sz w:val="28"/>
          <w:szCs w:val="28"/>
        </w:rPr>
      </w:pPr>
      <w:r w:rsidRPr="00707004">
        <w:rPr>
          <w:sz w:val="28"/>
          <w:szCs w:val="28"/>
        </w:rPr>
        <w:t xml:space="preserve">На специализированную службу возлагается обязанность по оказанию гарантированного перечня услуг по погребению умерших, проживавших при жизни на территории </w:t>
      </w:r>
      <w:r w:rsidR="004B53CA">
        <w:rPr>
          <w:sz w:val="28"/>
          <w:szCs w:val="28"/>
        </w:rPr>
        <w:t>Осиновореченского</w:t>
      </w:r>
      <w:r>
        <w:rPr>
          <w:sz w:val="28"/>
          <w:szCs w:val="28"/>
        </w:rPr>
        <w:t xml:space="preserve"> </w:t>
      </w:r>
      <w:r w:rsidRPr="00707004">
        <w:rPr>
          <w:sz w:val="28"/>
          <w:szCs w:val="28"/>
        </w:rPr>
        <w:t xml:space="preserve">сельского поселения, а также на территории поселений, входящих в состав участников межмуниципального хозяйственного общества. </w:t>
      </w:r>
    </w:p>
    <w:p w:rsidR="00F970B8" w:rsidRPr="00707004" w:rsidRDefault="00F970B8" w:rsidP="0007731E">
      <w:pPr>
        <w:ind w:firstLine="709"/>
        <w:contextualSpacing/>
        <w:jc w:val="both"/>
        <w:rPr>
          <w:sz w:val="28"/>
          <w:szCs w:val="28"/>
        </w:rPr>
      </w:pPr>
      <w:r w:rsidRPr="00707004">
        <w:rPr>
          <w:color w:val="000000" w:themeColor="text1"/>
          <w:sz w:val="28"/>
          <w:szCs w:val="28"/>
        </w:rPr>
        <w:t xml:space="preserve">1.4. Специализированная служба действует на основе Федерального </w:t>
      </w:r>
      <w:hyperlink r:id="rId5" w:history="1">
        <w:r w:rsidRPr="00707004">
          <w:rPr>
            <w:rStyle w:val="a3"/>
            <w:color w:val="000000" w:themeColor="text1"/>
            <w:sz w:val="28"/>
            <w:szCs w:val="28"/>
          </w:rPr>
          <w:t>закона</w:t>
        </w:r>
      </w:hyperlink>
      <w:r w:rsidRPr="00707004">
        <w:rPr>
          <w:color w:val="000000" w:themeColor="text1"/>
          <w:sz w:val="28"/>
          <w:szCs w:val="28"/>
        </w:rPr>
        <w:t xml:space="preserve"> от 12.01.1996 № 8-ФЗ "О погребении и похоронном деле", </w:t>
      </w:r>
      <w:hyperlink r:id="rId6" w:history="1">
        <w:r w:rsidRPr="00707004">
          <w:rPr>
            <w:rStyle w:val="a3"/>
            <w:color w:val="000000" w:themeColor="text1"/>
            <w:sz w:val="28"/>
            <w:szCs w:val="28"/>
          </w:rPr>
          <w:t>Правил</w:t>
        </w:r>
      </w:hyperlink>
      <w:r w:rsidRPr="00707004">
        <w:rPr>
          <w:color w:val="000000" w:themeColor="text1"/>
          <w:sz w:val="28"/>
          <w:szCs w:val="28"/>
        </w:rPr>
        <w:t xml:space="preserve"> бытового обслуживания населения в Российской Федерации, утвержденных постановлением Правительства Российской Федерации от 15.08.1997 № 1025, </w:t>
      </w:r>
      <w:r w:rsidRPr="00707004">
        <w:rPr>
          <w:sz w:val="28"/>
          <w:szCs w:val="28"/>
        </w:rPr>
        <w:t>и настоящего положения.</w:t>
      </w:r>
    </w:p>
    <w:p w:rsidR="00F970B8" w:rsidRPr="00707004" w:rsidRDefault="00F970B8" w:rsidP="0007731E">
      <w:pPr>
        <w:ind w:firstLine="709"/>
        <w:contextualSpacing/>
        <w:jc w:val="both"/>
        <w:rPr>
          <w:sz w:val="28"/>
          <w:szCs w:val="28"/>
        </w:rPr>
      </w:pPr>
      <w:r w:rsidRPr="00707004">
        <w:rPr>
          <w:color w:val="000000" w:themeColor="text1"/>
          <w:sz w:val="28"/>
          <w:szCs w:val="28"/>
        </w:rPr>
        <w:t xml:space="preserve">1.5. Специализированная служба вправе предоставлять услуги по организации похорон и связанных с ними ритуальных услуг на платной основе, кроме случаев прямо предусмотренных действующим законодательством. </w:t>
      </w:r>
      <w:r w:rsidRPr="00707004">
        <w:rPr>
          <w:sz w:val="28"/>
          <w:szCs w:val="28"/>
        </w:rPr>
        <w:t>Специализированной службе не могут быть предоставлены необоснованные льготы, ставящие данную организацию в наиболее благоприятные условия по отношению к другим хозяйствующим субъектам, оказывающим ритуальные услуги.</w:t>
      </w:r>
    </w:p>
    <w:p w:rsidR="00F970B8" w:rsidRPr="00707004" w:rsidRDefault="00F970B8" w:rsidP="0007731E">
      <w:pPr>
        <w:ind w:firstLine="709"/>
        <w:contextualSpacing/>
        <w:jc w:val="both"/>
        <w:rPr>
          <w:sz w:val="28"/>
          <w:szCs w:val="28"/>
        </w:rPr>
      </w:pPr>
      <w:r w:rsidRPr="00707004">
        <w:rPr>
          <w:sz w:val="28"/>
          <w:szCs w:val="28"/>
        </w:rPr>
        <w:t>1.6. Специализированная служба по вопросам похоронного дела по желанию лица, взявшего на себя обязанность осуществить погребение умершего, может предоставлять на платной основе услуги сверх гарантированного перечня услуг по погребению, а также оказывать за плату услуги из гарантированного перечня в случае, если лицо, взявшее на себя обязанность осуществить погребение умершего, получило социальное пособие на погребение либо имеет намерение его получить не позднее шести месяцев со дня смерти в порядке, установленном частью 3 статьи 10 Федерального закона «О погребении и похоронном деле».</w:t>
      </w:r>
    </w:p>
    <w:p w:rsidR="00F970B8" w:rsidRPr="00707004" w:rsidRDefault="00F970B8" w:rsidP="0007731E">
      <w:pPr>
        <w:ind w:firstLine="709"/>
        <w:contextualSpacing/>
        <w:jc w:val="both"/>
        <w:rPr>
          <w:sz w:val="28"/>
          <w:szCs w:val="28"/>
        </w:rPr>
      </w:pPr>
      <w:r w:rsidRPr="00707004">
        <w:rPr>
          <w:sz w:val="28"/>
          <w:szCs w:val="28"/>
        </w:rPr>
        <w:t>1.7. Отказ специализированной службы в оказании гарантированного перечня услуг по погребению на безвозмездной основе в связи с отсутствием у нее необходимых средств или по другим основаниям недопустим.</w:t>
      </w:r>
    </w:p>
    <w:p w:rsidR="00F970B8" w:rsidRPr="00707004" w:rsidRDefault="00F970B8" w:rsidP="0007731E">
      <w:pPr>
        <w:ind w:firstLine="709"/>
        <w:contextualSpacing/>
        <w:jc w:val="both"/>
        <w:rPr>
          <w:sz w:val="28"/>
          <w:szCs w:val="28"/>
        </w:rPr>
      </w:pPr>
      <w:r w:rsidRPr="00707004">
        <w:rPr>
          <w:sz w:val="28"/>
          <w:szCs w:val="28"/>
        </w:rPr>
        <w:t xml:space="preserve">1.8.  Специализированная служба осуществляет обслуживание, благоустройство и содержание кладбищ и иных специализированных мест захоронения, расположенных на территории муниципальных образований, входящих в состав учредителей и участников межмуниципального хозяйственного общества, за счет бюджетных средств соответствующих муниципальных образований. Так же специализированная служба ведет учет захоронений и выдачу разрешений на захоронение (приложение № 1), по заявлению лица, взявшего на себя обязанность осуществить погребение умершего (приложение № 2),  на территории кладбищ и иных специализированных мест захоронений, расположенных на территории муниципальных образований, входящих в состав учредителей и участников межмуниципального хозяйственного общества. </w:t>
      </w:r>
    </w:p>
    <w:p w:rsidR="00F970B8" w:rsidRPr="00707004" w:rsidRDefault="00F970B8" w:rsidP="0007731E">
      <w:pPr>
        <w:ind w:firstLine="709"/>
        <w:contextualSpacing/>
        <w:jc w:val="both"/>
        <w:rPr>
          <w:sz w:val="28"/>
          <w:szCs w:val="28"/>
        </w:rPr>
      </w:pPr>
      <w:r w:rsidRPr="00707004">
        <w:rPr>
          <w:sz w:val="28"/>
          <w:szCs w:val="28"/>
        </w:rPr>
        <w:t>1.9.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F970B8" w:rsidRPr="00707004" w:rsidRDefault="00F970B8" w:rsidP="0007731E">
      <w:pPr>
        <w:ind w:firstLine="709"/>
        <w:contextualSpacing/>
        <w:jc w:val="both"/>
        <w:rPr>
          <w:sz w:val="28"/>
          <w:szCs w:val="28"/>
        </w:rPr>
      </w:pPr>
      <w:r w:rsidRPr="00707004">
        <w:rPr>
          <w:sz w:val="28"/>
          <w:szCs w:val="28"/>
        </w:rPr>
        <w:t xml:space="preserve">1.10. Ликвидация специализированной службы осуществляется в порядке, предусмотренном </w:t>
      </w:r>
      <w:r w:rsidRPr="00707004">
        <w:rPr>
          <w:color w:val="000000" w:themeColor="text1"/>
          <w:sz w:val="28"/>
          <w:szCs w:val="28"/>
        </w:rPr>
        <w:t>гражданским</w:t>
      </w:r>
      <w:r w:rsidRPr="0079300F">
        <w:rPr>
          <w:color w:val="000000" w:themeColor="text1"/>
          <w:sz w:val="28"/>
          <w:szCs w:val="28"/>
        </w:rPr>
        <w:t> </w:t>
      </w:r>
      <w:hyperlink r:id="rId7" w:history="1">
        <w:r w:rsidRPr="00707004">
          <w:rPr>
            <w:color w:val="000000" w:themeColor="text1"/>
            <w:sz w:val="28"/>
            <w:szCs w:val="28"/>
          </w:rPr>
          <w:t>законодательством</w:t>
        </w:r>
      </w:hyperlink>
      <w:r w:rsidRPr="00707004">
        <w:rPr>
          <w:sz w:val="28"/>
          <w:szCs w:val="28"/>
        </w:rPr>
        <w:t xml:space="preserve"> Российской Федерации.</w:t>
      </w:r>
    </w:p>
    <w:p w:rsidR="00F970B8" w:rsidRPr="00707004" w:rsidRDefault="00F970B8" w:rsidP="00F970B8">
      <w:pPr>
        <w:spacing w:before="100" w:beforeAutospacing="1" w:after="100" w:afterAutospacing="1"/>
        <w:contextualSpacing/>
      </w:pPr>
    </w:p>
    <w:p w:rsidR="00F970B8" w:rsidRPr="00707004" w:rsidRDefault="00F970B8" w:rsidP="00F970B8">
      <w:pPr>
        <w:spacing w:before="100" w:beforeAutospacing="1" w:after="100" w:afterAutospacing="1"/>
        <w:contextualSpacing/>
        <w:jc w:val="center"/>
        <w:rPr>
          <w:sz w:val="28"/>
          <w:szCs w:val="28"/>
        </w:rPr>
      </w:pPr>
      <w:r w:rsidRPr="00707004">
        <w:rPr>
          <w:b/>
          <w:bCs/>
          <w:sz w:val="28"/>
          <w:szCs w:val="28"/>
        </w:rPr>
        <w:t>2. Порядок деятельности специализированной службы по вопросам похоронного дела</w:t>
      </w:r>
    </w:p>
    <w:p w:rsidR="00F970B8" w:rsidRPr="0007731E" w:rsidRDefault="00F970B8" w:rsidP="0007731E">
      <w:pPr>
        <w:ind w:firstLine="709"/>
        <w:contextualSpacing/>
        <w:jc w:val="both"/>
        <w:rPr>
          <w:bCs/>
          <w:sz w:val="28"/>
          <w:szCs w:val="28"/>
        </w:rPr>
      </w:pPr>
      <w:r w:rsidRPr="0007731E">
        <w:rPr>
          <w:bCs/>
          <w:sz w:val="28"/>
          <w:szCs w:val="28"/>
        </w:rPr>
        <w:t xml:space="preserve">2.1. Основные требования к организации порядка деятельности специализированной службы </w:t>
      </w:r>
    </w:p>
    <w:p w:rsidR="00F970B8" w:rsidRPr="0007731E" w:rsidRDefault="00F970B8" w:rsidP="0007731E">
      <w:pPr>
        <w:ind w:firstLine="709"/>
        <w:contextualSpacing/>
        <w:jc w:val="both"/>
        <w:rPr>
          <w:sz w:val="28"/>
          <w:szCs w:val="28"/>
        </w:rPr>
      </w:pPr>
      <w:r w:rsidRPr="0007731E">
        <w:rPr>
          <w:sz w:val="28"/>
          <w:szCs w:val="28"/>
        </w:rPr>
        <w:t>2.1.1. Специализированная служба по вопросам похоронного дела должна иметь:</w:t>
      </w:r>
    </w:p>
    <w:p w:rsidR="00F970B8" w:rsidRPr="0007731E" w:rsidRDefault="00F970B8" w:rsidP="0007731E">
      <w:pPr>
        <w:ind w:firstLine="709"/>
        <w:contextualSpacing/>
        <w:jc w:val="both"/>
        <w:rPr>
          <w:sz w:val="28"/>
          <w:szCs w:val="28"/>
        </w:rPr>
      </w:pPr>
      <w:r w:rsidRPr="0007731E">
        <w:rPr>
          <w:sz w:val="28"/>
          <w:szCs w:val="28"/>
        </w:rPr>
        <w:t>1) печать, бла</w:t>
      </w:r>
      <w:r w:rsidR="00605759" w:rsidRPr="0007731E">
        <w:rPr>
          <w:sz w:val="28"/>
          <w:szCs w:val="28"/>
        </w:rPr>
        <w:t>н</w:t>
      </w:r>
      <w:r w:rsidRPr="0007731E">
        <w:rPr>
          <w:sz w:val="28"/>
          <w:szCs w:val="28"/>
        </w:rPr>
        <w:t>ки, штампы;</w:t>
      </w:r>
    </w:p>
    <w:p w:rsidR="00F970B8" w:rsidRPr="0007731E" w:rsidRDefault="00F970B8" w:rsidP="0007731E">
      <w:pPr>
        <w:ind w:firstLine="709"/>
        <w:contextualSpacing/>
        <w:jc w:val="both"/>
        <w:rPr>
          <w:sz w:val="28"/>
          <w:szCs w:val="28"/>
        </w:rPr>
      </w:pPr>
      <w:r w:rsidRPr="0007731E">
        <w:rPr>
          <w:sz w:val="28"/>
          <w:szCs w:val="28"/>
        </w:rPr>
        <w:t>2) на праве собственности, аренды или другом законном основании специально оборудованные помещения (похоронные бюро или дома, пункты приема заказов и т. д.), обеспечивающие в соответствии с требованиями стандартов надлежащие условия приема заказов на оказание услуг по погребению и иных ритуальных услуг, а также возможность правильного выбора лицами, взявшими на себя обязанность осуществить погребение умершего, оказываемых ритуальных услуг;</w:t>
      </w:r>
    </w:p>
    <w:p w:rsidR="00F970B8" w:rsidRPr="0007731E" w:rsidRDefault="00F970B8" w:rsidP="0007731E">
      <w:pPr>
        <w:ind w:firstLine="709"/>
        <w:contextualSpacing/>
        <w:jc w:val="both"/>
        <w:rPr>
          <w:sz w:val="28"/>
          <w:szCs w:val="28"/>
        </w:rPr>
      </w:pPr>
      <w:r w:rsidRPr="0007731E">
        <w:rPr>
          <w:sz w:val="28"/>
          <w:szCs w:val="28"/>
        </w:rPr>
        <w:t>2) вывеску со следующей обязательной информацией: фирменное наименование (наименование) организации с обязательным указанием слов "Специализированная служба по вопросам похоронного дела", указание на место ее нахождения (</w:t>
      </w:r>
      <w:hyperlink r:id="rId8" w:tooltip="Адрес юридический" w:history="1">
        <w:r w:rsidRPr="0007731E">
          <w:rPr>
            <w:sz w:val="28"/>
            <w:szCs w:val="28"/>
          </w:rPr>
          <w:t>юридический адрес</w:t>
        </w:r>
      </w:hyperlink>
      <w:r w:rsidRPr="0007731E">
        <w:rPr>
          <w:sz w:val="28"/>
          <w:szCs w:val="28"/>
        </w:rPr>
        <w:t>), а также режим работы;</w:t>
      </w:r>
    </w:p>
    <w:p w:rsidR="00F970B8" w:rsidRPr="0007731E" w:rsidRDefault="00F970B8" w:rsidP="0007731E">
      <w:pPr>
        <w:ind w:firstLine="709"/>
        <w:contextualSpacing/>
        <w:jc w:val="both"/>
        <w:rPr>
          <w:sz w:val="28"/>
          <w:szCs w:val="28"/>
        </w:rPr>
      </w:pPr>
      <w:r w:rsidRPr="0007731E">
        <w:rPr>
          <w:sz w:val="28"/>
          <w:szCs w:val="28"/>
        </w:rPr>
        <w:t>3) сотрудников, необходимых для выполнения функций по предоставлению услуг, согласно гарантированного перечня услуг по погребению умерших.</w:t>
      </w:r>
    </w:p>
    <w:p w:rsidR="00F970B8" w:rsidRPr="0007731E" w:rsidRDefault="00F970B8" w:rsidP="0007731E">
      <w:pPr>
        <w:ind w:firstLine="709"/>
        <w:contextualSpacing/>
        <w:jc w:val="both"/>
        <w:rPr>
          <w:sz w:val="28"/>
          <w:szCs w:val="28"/>
        </w:rPr>
      </w:pPr>
      <w:r w:rsidRPr="0007731E">
        <w:rPr>
          <w:sz w:val="28"/>
          <w:szCs w:val="28"/>
        </w:rPr>
        <w:t>2.1.2. Ритуальные магазины и реклама не должны располагаться на территориях лечебно-профилактических учреждений.</w:t>
      </w:r>
    </w:p>
    <w:p w:rsidR="00F970B8" w:rsidRPr="0007731E" w:rsidRDefault="00F970B8" w:rsidP="0007731E">
      <w:pPr>
        <w:ind w:firstLine="709"/>
        <w:contextualSpacing/>
        <w:jc w:val="both"/>
        <w:rPr>
          <w:sz w:val="28"/>
          <w:szCs w:val="28"/>
        </w:rPr>
      </w:pPr>
      <w:r w:rsidRPr="0007731E">
        <w:rPr>
          <w:sz w:val="28"/>
          <w:szCs w:val="28"/>
        </w:rPr>
        <w:t>2.1.3.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F970B8" w:rsidRPr="0007731E" w:rsidRDefault="00F970B8" w:rsidP="0007731E">
      <w:pPr>
        <w:ind w:firstLine="709"/>
        <w:contextualSpacing/>
        <w:jc w:val="both"/>
        <w:rPr>
          <w:sz w:val="28"/>
          <w:szCs w:val="28"/>
        </w:rPr>
      </w:pPr>
      <w:r w:rsidRPr="0007731E">
        <w:rPr>
          <w:sz w:val="28"/>
          <w:szCs w:val="28"/>
        </w:rPr>
        <w:t>2.1.4. Специализированная служба по вопросам похоронного дела обязана обеспечить ведение журнала (книги) регистрации захоронений установленной формы (приложение № 3), формирование и сохранность архивного фонда документов по приему и исполнению заказов на услуги по погребению.</w:t>
      </w:r>
    </w:p>
    <w:p w:rsidR="00F970B8" w:rsidRPr="0007731E" w:rsidRDefault="00F970B8" w:rsidP="0007731E">
      <w:pPr>
        <w:ind w:firstLine="709"/>
        <w:contextualSpacing/>
        <w:jc w:val="both"/>
        <w:rPr>
          <w:sz w:val="28"/>
          <w:szCs w:val="28"/>
        </w:rPr>
      </w:pPr>
      <w:r w:rsidRPr="0007731E">
        <w:rPr>
          <w:sz w:val="28"/>
          <w:szCs w:val="28"/>
        </w:rPr>
        <w:t>2.1.5. 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 (приложение № 4).</w:t>
      </w:r>
    </w:p>
    <w:p w:rsidR="00F970B8" w:rsidRPr="0007731E" w:rsidRDefault="00F970B8" w:rsidP="0007731E">
      <w:pPr>
        <w:ind w:firstLine="709"/>
        <w:contextualSpacing/>
        <w:jc w:val="both"/>
        <w:rPr>
          <w:sz w:val="28"/>
          <w:szCs w:val="28"/>
        </w:rPr>
      </w:pPr>
      <w:r w:rsidRPr="0007731E">
        <w:rPr>
          <w:sz w:val="28"/>
          <w:szCs w:val="28"/>
        </w:rPr>
        <w:t>2.1.6. В помещении специализированной службы по вопросам похоронного дела, где осуществляется прием заказов на оказание услуг по погребению и иных ритуальных услуг</w:t>
      </w:r>
      <w:r w:rsidRPr="0007731E">
        <w:rPr>
          <w:i/>
          <w:iCs/>
          <w:sz w:val="28"/>
          <w:szCs w:val="28"/>
        </w:rPr>
        <w:t>,</w:t>
      </w:r>
      <w:r w:rsidRPr="0007731E">
        <w:rPr>
          <w:sz w:val="28"/>
          <w:szCs w:val="28"/>
        </w:rPr>
        <w:t xml:space="preserve"> должна находиться в доступном для обозрения месте следующая обязательная информация:</w:t>
      </w:r>
    </w:p>
    <w:p w:rsidR="00F970B8" w:rsidRPr="0007731E" w:rsidRDefault="00F970B8" w:rsidP="0007731E">
      <w:pPr>
        <w:ind w:firstLine="709"/>
        <w:contextualSpacing/>
        <w:jc w:val="both"/>
        <w:rPr>
          <w:sz w:val="28"/>
          <w:szCs w:val="28"/>
        </w:rPr>
      </w:pPr>
      <w:r w:rsidRPr="0007731E">
        <w:rPr>
          <w:sz w:val="28"/>
          <w:szCs w:val="28"/>
        </w:rPr>
        <w:t>1) Указ Президента Российской Федерации «О гарантиях прав граждан на предоставление услуг по погребению умерших»;</w:t>
      </w:r>
    </w:p>
    <w:p w:rsidR="00F970B8" w:rsidRPr="0007731E" w:rsidRDefault="00F970B8" w:rsidP="0007731E">
      <w:pPr>
        <w:ind w:firstLine="709"/>
        <w:contextualSpacing/>
        <w:jc w:val="both"/>
        <w:rPr>
          <w:sz w:val="28"/>
          <w:szCs w:val="28"/>
        </w:rPr>
      </w:pPr>
      <w:r w:rsidRPr="0007731E">
        <w:rPr>
          <w:sz w:val="28"/>
          <w:szCs w:val="28"/>
        </w:rPr>
        <w:t>2) Федеральный закон "О погребении и похоронном деле";</w:t>
      </w:r>
    </w:p>
    <w:p w:rsidR="00F970B8" w:rsidRPr="0007731E" w:rsidRDefault="00F970B8" w:rsidP="0007731E">
      <w:pPr>
        <w:ind w:firstLine="709"/>
        <w:contextualSpacing/>
        <w:jc w:val="both"/>
        <w:rPr>
          <w:sz w:val="28"/>
          <w:szCs w:val="28"/>
        </w:rPr>
      </w:pPr>
      <w:r w:rsidRPr="0007731E">
        <w:rPr>
          <w:sz w:val="28"/>
          <w:szCs w:val="28"/>
        </w:rPr>
        <w:t xml:space="preserve">3) Закон Российской Федерации "О </w:t>
      </w:r>
      <w:hyperlink r:id="rId9" w:tooltip="Защита прав потребителей" w:history="1">
        <w:r w:rsidRPr="0007731E">
          <w:rPr>
            <w:color w:val="000000" w:themeColor="text1"/>
            <w:sz w:val="28"/>
            <w:szCs w:val="28"/>
          </w:rPr>
          <w:t>защите прав потребителей</w:t>
        </w:r>
      </w:hyperlink>
      <w:r w:rsidRPr="0007731E">
        <w:rPr>
          <w:color w:val="000000" w:themeColor="text1"/>
          <w:sz w:val="28"/>
          <w:szCs w:val="28"/>
        </w:rPr>
        <w:t>"</w:t>
      </w:r>
      <w:r w:rsidRPr="0007731E">
        <w:rPr>
          <w:sz w:val="28"/>
          <w:szCs w:val="28"/>
        </w:rPr>
        <w:t>;</w:t>
      </w:r>
    </w:p>
    <w:p w:rsidR="00F970B8" w:rsidRPr="0007731E" w:rsidRDefault="00F970B8" w:rsidP="0007731E">
      <w:pPr>
        <w:ind w:firstLine="709"/>
        <w:contextualSpacing/>
        <w:jc w:val="both"/>
        <w:rPr>
          <w:sz w:val="28"/>
          <w:szCs w:val="28"/>
        </w:rPr>
      </w:pPr>
      <w:r w:rsidRPr="0007731E">
        <w:rPr>
          <w:sz w:val="28"/>
          <w:szCs w:val="28"/>
        </w:rPr>
        <w:t>4) гарантированный перечень услуг по погребению;</w:t>
      </w:r>
    </w:p>
    <w:p w:rsidR="00F970B8" w:rsidRPr="0007731E" w:rsidRDefault="00F970B8" w:rsidP="0007731E">
      <w:pPr>
        <w:ind w:firstLine="709"/>
        <w:contextualSpacing/>
        <w:jc w:val="both"/>
        <w:rPr>
          <w:sz w:val="28"/>
          <w:szCs w:val="28"/>
        </w:rPr>
      </w:pPr>
      <w:r w:rsidRPr="0007731E">
        <w:rPr>
          <w:sz w:val="28"/>
          <w:szCs w:val="28"/>
        </w:rPr>
        <w:t>5) сведения о порядке оказания гарантированного перечня услуг по погребению на безвозмездной и платной основе;</w:t>
      </w:r>
    </w:p>
    <w:p w:rsidR="00F970B8" w:rsidRPr="0007731E" w:rsidRDefault="00F970B8" w:rsidP="0007731E">
      <w:pPr>
        <w:ind w:firstLine="709"/>
        <w:contextualSpacing/>
        <w:jc w:val="both"/>
        <w:rPr>
          <w:sz w:val="28"/>
          <w:szCs w:val="28"/>
        </w:rPr>
      </w:pPr>
      <w:r w:rsidRPr="0007731E">
        <w:rPr>
          <w:sz w:val="28"/>
          <w:szCs w:val="28"/>
        </w:rPr>
        <w:t>6)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
    <w:p w:rsidR="00F970B8" w:rsidRPr="0007731E" w:rsidRDefault="00F970B8" w:rsidP="0007731E">
      <w:pPr>
        <w:ind w:firstLine="709"/>
        <w:contextualSpacing/>
        <w:jc w:val="both"/>
        <w:rPr>
          <w:sz w:val="28"/>
          <w:szCs w:val="28"/>
        </w:rPr>
      </w:pPr>
      <w:r w:rsidRPr="0007731E">
        <w:rPr>
          <w:sz w:val="28"/>
          <w:szCs w:val="28"/>
        </w:rPr>
        <w:t>7) прейскуранты цен (тарифов) на оказываемые услуги по погребению и иные ритуальные услуги;</w:t>
      </w:r>
    </w:p>
    <w:p w:rsidR="00F970B8" w:rsidRPr="0007731E" w:rsidRDefault="00F970B8" w:rsidP="0007731E">
      <w:pPr>
        <w:ind w:firstLine="709"/>
        <w:contextualSpacing/>
        <w:jc w:val="both"/>
        <w:rPr>
          <w:sz w:val="28"/>
          <w:szCs w:val="28"/>
        </w:rPr>
      </w:pPr>
      <w:r w:rsidRPr="0007731E">
        <w:rPr>
          <w:sz w:val="28"/>
          <w:szCs w:val="28"/>
        </w:rPr>
        <w:t>8)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F970B8" w:rsidRPr="0007731E" w:rsidRDefault="00F970B8" w:rsidP="0007731E">
      <w:pPr>
        <w:ind w:firstLine="709"/>
        <w:contextualSpacing/>
        <w:jc w:val="both"/>
        <w:rPr>
          <w:sz w:val="28"/>
          <w:szCs w:val="28"/>
        </w:rPr>
      </w:pPr>
      <w:r w:rsidRPr="0007731E">
        <w:rPr>
          <w:sz w:val="28"/>
          <w:szCs w:val="28"/>
        </w:rPr>
        <w:t>9) Правила работы кладбищ и иных специализированных мест захоронения, расположенных на территории муниципального образования;</w:t>
      </w:r>
    </w:p>
    <w:p w:rsidR="00F970B8" w:rsidRPr="0007731E" w:rsidRDefault="00F970B8" w:rsidP="0007731E">
      <w:pPr>
        <w:ind w:firstLine="709"/>
        <w:contextualSpacing/>
        <w:jc w:val="both"/>
        <w:rPr>
          <w:sz w:val="28"/>
          <w:szCs w:val="28"/>
        </w:rPr>
      </w:pPr>
      <w:r w:rsidRPr="0007731E">
        <w:rPr>
          <w:sz w:val="28"/>
          <w:szCs w:val="28"/>
        </w:rPr>
        <w:t>10) 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F970B8" w:rsidRPr="0007731E" w:rsidRDefault="00F970B8" w:rsidP="0007731E">
      <w:pPr>
        <w:ind w:firstLine="709"/>
        <w:contextualSpacing/>
        <w:jc w:val="both"/>
        <w:rPr>
          <w:sz w:val="28"/>
          <w:szCs w:val="28"/>
        </w:rPr>
      </w:pPr>
      <w:r w:rsidRPr="0007731E">
        <w:rPr>
          <w:sz w:val="28"/>
          <w:szCs w:val="28"/>
        </w:rPr>
        <w:t>11) наименование, адрес и телефон уполномоченного органа местного самоуправления в сфере похоронного дела.</w:t>
      </w:r>
    </w:p>
    <w:p w:rsidR="00F970B8" w:rsidRPr="0007731E" w:rsidRDefault="00F970B8" w:rsidP="0007731E">
      <w:pPr>
        <w:ind w:firstLine="709"/>
        <w:contextualSpacing/>
        <w:jc w:val="both"/>
        <w:rPr>
          <w:sz w:val="28"/>
          <w:szCs w:val="28"/>
        </w:rPr>
      </w:pPr>
      <w:r w:rsidRPr="0007731E">
        <w:rPr>
          <w:sz w:val="28"/>
          <w:szCs w:val="28"/>
        </w:rPr>
        <w:t>2.1.7. При оформлении заказов на услуги по погребению и иные ритуальные услуги агенты специализированной службы по вопросам похоронного дела обязаны:</w:t>
      </w:r>
    </w:p>
    <w:p w:rsidR="00F970B8" w:rsidRPr="0007731E" w:rsidRDefault="00F970B8" w:rsidP="0007731E">
      <w:pPr>
        <w:ind w:firstLine="709"/>
        <w:contextualSpacing/>
        <w:jc w:val="both"/>
        <w:rPr>
          <w:sz w:val="28"/>
          <w:szCs w:val="28"/>
        </w:rPr>
      </w:pPr>
      <w:r w:rsidRPr="0007731E">
        <w:rPr>
          <w:sz w:val="28"/>
          <w:szCs w:val="28"/>
        </w:rPr>
        <w:t>1) своевременно в наглядной и доступной форме довести до сведения лица, взявшего на себя обязанность осуществить погребение, необходимую и достоверную информацию об оказываемых ритуальных услугах (в том числе об оказании на безвозмездной основе гарантированного перечня услуг по погребению), обеспечивающую возможность правильного выбора услуг и товаров похоронного назначения;</w:t>
      </w:r>
    </w:p>
    <w:p w:rsidR="00F970B8" w:rsidRPr="0007731E" w:rsidRDefault="00F970B8" w:rsidP="0007731E">
      <w:pPr>
        <w:ind w:firstLine="709"/>
        <w:contextualSpacing/>
        <w:jc w:val="both"/>
        <w:rPr>
          <w:sz w:val="28"/>
          <w:szCs w:val="28"/>
        </w:rPr>
      </w:pPr>
      <w:r w:rsidRPr="0007731E">
        <w:rPr>
          <w:sz w:val="28"/>
          <w:szCs w:val="28"/>
        </w:rPr>
        <w:t xml:space="preserve">2) заполнять </w:t>
      </w:r>
      <w:hyperlink r:id="rId10" w:tooltip="Бланки строгой отчетности" w:history="1">
        <w:r w:rsidRPr="0007731E">
          <w:rPr>
            <w:color w:val="000000" w:themeColor="text1"/>
            <w:sz w:val="28"/>
            <w:szCs w:val="28"/>
          </w:rPr>
          <w:t>счет-заказ</w:t>
        </w:r>
      </w:hyperlink>
      <w:r w:rsidRPr="0007731E">
        <w:rPr>
          <w:color w:val="000000" w:themeColor="text1"/>
          <w:sz w:val="28"/>
          <w:szCs w:val="28"/>
        </w:rPr>
        <w:t xml:space="preserve"> (приложение № 5)</w:t>
      </w:r>
      <w:r w:rsidRPr="0007731E">
        <w:rPr>
          <w:sz w:val="28"/>
          <w:szCs w:val="28"/>
        </w:rPr>
        <w:t>, при оформлении заказов на услуги по погребению и иные ритуальные услуги без использования контрольно-кассовой техники.</w:t>
      </w:r>
    </w:p>
    <w:p w:rsidR="00F970B8" w:rsidRPr="0007731E" w:rsidRDefault="00F970B8" w:rsidP="0007731E">
      <w:pPr>
        <w:ind w:firstLine="709"/>
        <w:contextualSpacing/>
        <w:jc w:val="both"/>
        <w:rPr>
          <w:sz w:val="28"/>
          <w:szCs w:val="28"/>
        </w:rPr>
      </w:pPr>
      <w:r w:rsidRPr="0007731E">
        <w:rPr>
          <w:sz w:val="28"/>
          <w:szCs w:val="28"/>
        </w:rPr>
        <w:t>2.1.8. При выезде на дом агент специализированной службы по вопросам похоронного дела должны иметь при себе: служебное удостоверение, альбом (каталог) с цветными фотографиями образцов (моделей) предметов, необходимых для погребения, и образцов оформления мест захоронения, утвержденный в установленном порядке прейскурант цен (тарифов) на оказываемые ритуальные услуги и предметы похоронного назначения, бланки счетов-заказов на оформление заказов на услуги по погребению и иные ритуальные услуги.</w:t>
      </w:r>
    </w:p>
    <w:p w:rsidR="00F970B8" w:rsidRPr="0007731E" w:rsidRDefault="00F970B8" w:rsidP="0007731E">
      <w:pPr>
        <w:ind w:firstLine="709"/>
        <w:contextualSpacing/>
        <w:jc w:val="both"/>
        <w:rPr>
          <w:sz w:val="28"/>
          <w:szCs w:val="28"/>
        </w:rPr>
      </w:pPr>
      <w:r w:rsidRPr="0007731E">
        <w:rPr>
          <w:bCs/>
          <w:sz w:val="28"/>
          <w:szCs w:val="28"/>
        </w:rPr>
        <w:t>2.2.Обязанности специализированной службы</w:t>
      </w:r>
    </w:p>
    <w:p w:rsidR="00F970B8" w:rsidRPr="0007731E" w:rsidRDefault="00F970B8" w:rsidP="0007731E">
      <w:pPr>
        <w:ind w:firstLine="709"/>
        <w:contextualSpacing/>
        <w:jc w:val="both"/>
        <w:rPr>
          <w:sz w:val="28"/>
          <w:szCs w:val="28"/>
        </w:rPr>
      </w:pPr>
      <w:r w:rsidRPr="0007731E">
        <w:rPr>
          <w:sz w:val="28"/>
          <w:szCs w:val="28"/>
        </w:rPr>
        <w:t>1) прием заказов и заключение договоров на организацию похорон:</w:t>
      </w:r>
    </w:p>
    <w:p w:rsidR="00F970B8" w:rsidRPr="0007731E" w:rsidRDefault="00F970B8" w:rsidP="0007731E">
      <w:pPr>
        <w:ind w:firstLine="709"/>
        <w:contextualSpacing/>
        <w:jc w:val="both"/>
        <w:rPr>
          <w:sz w:val="28"/>
          <w:szCs w:val="28"/>
        </w:rPr>
      </w:pPr>
      <w:r w:rsidRPr="0007731E">
        <w:rPr>
          <w:sz w:val="28"/>
          <w:szCs w:val="28"/>
        </w:rPr>
        <w:t>- в месте расположения специализированной службы;</w:t>
      </w:r>
    </w:p>
    <w:p w:rsidR="00F970B8" w:rsidRPr="0007731E" w:rsidRDefault="00F970B8" w:rsidP="0007731E">
      <w:pPr>
        <w:ind w:firstLine="709"/>
        <w:contextualSpacing/>
        <w:jc w:val="both"/>
        <w:rPr>
          <w:sz w:val="28"/>
          <w:szCs w:val="28"/>
        </w:rPr>
      </w:pPr>
      <w:r w:rsidRPr="0007731E">
        <w:rPr>
          <w:sz w:val="28"/>
          <w:szCs w:val="28"/>
        </w:rPr>
        <w:t>- в пунктах приема заказов;</w:t>
      </w:r>
    </w:p>
    <w:p w:rsidR="00F970B8" w:rsidRPr="0007731E" w:rsidRDefault="00F970B8" w:rsidP="0007731E">
      <w:pPr>
        <w:ind w:firstLine="709"/>
        <w:contextualSpacing/>
        <w:jc w:val="both"/>
        <w:rPr>
          <w:sz w:val="28"/>
          <w:szCs w:val="28"/>
        </w:rPr>
      </w:pPr>
      <w:r w:rsidRPr="0007731E">
        <w:rPr>
          <w:sz w:val="28"/>
          <w:szCs w:val="28"/>
        </w:rPr>
        <w:t>- по месту регистрации умершего;</w:t>
      </w:r>
    </w:p>
    <w:p w:rsidR="00F970B8" w:rsidRPr="0007731E" w:rsidRDefault="00F970B8" w:rsidP="0007731E">
      <w:pPr>
        <w:ind w:firstLine="709"/>
        <w:contextualSpacing/>
        <w:jc w:val="both"/>
        <w:rPr>
          <w:sz w:val="28"/>
          <w:szCs w:val="28"/>
        </w:rPr>
      </w:pPr>
      <w:r w:rsidRPr="0007731E">
        <w:rPr>
          <w:sz w:val="28"/>
          <w:szCs w:val="28"/>
        </w:rPr>
        <w:t>- иных местах по выбору заказчика;</w:t>
      </w:r>
    </w:p>
    <w:p w:rsidR="00F970B8" w:rsidRPr="0007731E" w:rsidRDefault="00F970B8" w:rsidP="0007731E">
      <w:pPr>
        <w:ind w:firstLine="709"/>
        <w:contextualSpacing/>
        <w:jc w:val="both"/>
        <w:rPr>
          <w:sz w:val="28"/>
          <w:szCs w:val="28"/>
        </w:rPr>
      </w:pPr>
      <w:r w:rsidRPr="0007731E">
        <w:rPr>
          <w:sz w:val="28"/>
          <w:szCs w:val="28"/>
        </w:rPr>
        <w:t>2) оформление заказа на погребение при предъявлении заказчиком паспорта или иного документа, удостоверяющего его личность, предоставление гарантийного письма и доверенности от заказчика с указанием представителя и его паспортных данных в случае исполнения обязанностей по организации похорон юридическим лицом;</w:t>
      </w:r>
    </w:p>
    <w:p w:rsidR="00F970B8" w:rsidRPr="0007731E" w:rsidRDefault="00F970B8" w:rsidP="0007731E">
      <w:pPr>
        <w:ind w:firstLine="709"/>
        <w:contextualSpacing/>
        <w:jc w:val="both"/>
        <w:rPr>
          <w:sz w:val="28"/>
          <w:szCs w:val="28"/>
        </w:rPr>
      </w:pPr>
      <w:r w:rsidRPr="0007731E">
        <w:rPr>
          <w:sz w:val="28"/>
          <w:szCs w:val="28"/>
        </w:rPr>
        <w:t>3) размещение на доступном для заказчика месте следующей информации:</w:t>
      </w:r>
    </w:p>
    <w:p w:rsidR="00F970B8" w:rsidRPr="0007731E" w:rsidRDefault="00F970B8" w:rsidP="0007731E">
      <w:pPr>
        <w:ind w:firstLine="709"/>
        <w:contextualSpacing/>
        <w:jc w:val="both"/>
        <w:rPr>
          <w:sz w:val="28"/>
          <w:szCs w:val="28"/>
        </w:rPr>
      </w:pPr>
      <w:r w:rsidRPr="0007731E">
        <w:rPr>
          <w:sz w:val="28"/>
          <w:szCs w:val="28"/>
        </w:rPr>
        <w:t>- место нахождения (адрес) пунктов приема заказов;</w:t>
      </w:r>
    </w:p>
    <w:p w:rsidR="00F970B8" w:rsidRPr="0007731E" w:rsidRDefault="00F970B8" w:rsidP="0007731E">
      <w:pPr>
        <w:ind w:firstLine="709"/>
        <w:contextualSpacing/>
        <w:jc w:val="both"/>
        <w:rPr>
          <w:sz w:val="28"/>
          <w:szCs w:val="28"/>
        </w:rPr>
      </w:pPr>
      <w:r w:rsidRPr="0007731E">
        <w:rPr>
          <w:sz w:val="28"/>
          <w:szCs w:val="28"/>
        </w:rPr>
        <w:t>- сведения о предоставляемых льготах и преимуществах для отдельных категорий граждан;</w:t>
      </w:r>
    </w:p>
    <w:p w:rsidR="00F970B8" w:rsidRPr="0007731E" w:rsidRDefault="00F970B8" w:rsidP="0007731E">
      <w:pPr>
        <w:ind w:firstLine="709"/>
        <w:contextualSpacing/>
        <w:jc w:val="both"/>
        <w:rPr>
          <w:color w:val="000000" w:themeColor="text1"/>
          <w:sz w:val="28"/>
          <w:szCs w:val="28"/>
        </w:rPr>
      </w:pPr>
      <w:r w:rsidRPr="0007731E">
        <w:rPr>
          <w:sz w:val="28"/>
          <w:szCs w:val="28"/>
        </w:rPr>
        <w:t xml:space="preserve">4) предоставление гарантированного перечня услуг по погребению умерших в соответствии с требованиями </w:t>
      </w:r>
      <w:r w:rsidRPr="0007731E">
        <w:rPr>
          <w:color w:val="000000" w:themeColor="text1"/>
          <w:sz w:val="28"/>
          <w:szCs w:val="28"/>
        </w:rPr>
        <w:t xml:space="preserve">Федерального </w:t>
      </w:r>
      <w:hyperlink r:id="rId11" w:history="1">
        <w:r w:rsidRPr="0007731E">
          <w:rPr>
            <w:color w:val="000000" w:themeColor="text1"/>
            <w:sz w:val="28"/>
            <w:szCs w:val="28"/>
          </w:rPr>
          <w:t>закона</w:t>
        </w:r>
      </w:hyperlink>
      <w:r w:rsidRPr="0007731E">
        <w:rPr>
          <w:color w:val="000000" w:themeColor="text1"/>
          <w:sz w:val="28"/>
          <w:szCs w:val="28"/>
        </w:rPr>
        <w:t> "О погребении и похоронном деле";</w:t>
      </w:r>
    </w:p>
    <w:p w:rsidR="00F970B8" w:rsidRPr="0007731E" w:rsidRDefault="00F970B8" w:rsidP="0007731E">
      <w:pPr>
        <w:ind w:firstLine="709"/>
        <w:contextualSpacing/>
        <w:jc w:val="both"/>
        <w:rPr>
          <w:sz w:val="28"/>
          <w:szCs w:val="28"/>
        </w:rPr>
      </w:pPr>
      <w:r w:rsidRPr="0007731E">
        <w:rPr>
          <w:sz w:val="28"/>
          <w:szCs w:val="28"/>
        </w:rPr>
        <w:t>5) оказание услуг по перевозке тел (останков) умерших на кладбище;</w:t>
      </w:r>
    </w:p>
    <w:p w:rsidR="00F970B8" w:rsidRPr="0007731E" w:rsidRDefault="00F970B8" w:rsidP="0007731E">
      <w:pPr>
        <w:ind w:firstLine="709"/>
        <w:contextualSpacing/>
        <w:jc w:val="both"/>
        <w:rPr>
          <w:sz w:val="28"/>
          <w:szCs w:val="28"/>
        </w:rPr>
      </w:pPr>
      <w:r w:rsidRPr="0007731E">
        <w:rPr>
          <w:sz w:val="28"/>
          <w:szCs w:val="28"/>
        </w:rPr>
        <w:t>6) исполнение волеизъявления умерших в соответствии с действующим законодательством;</w:t>
      </w:r>
    </w:p>
    <w:p w:rsidR="00F970B8" w:rsidRPr="0007731E" w:rsidRDefault="00F970B8" w:rsidP="0007731E">
      <w:pPr>
        <w:ind w:firstLine="709"/>
        <w:contextualSpacing/>
        <w:jc w:val="both"/>
        <w:rPr>
          <w:sz w:val="28"/>
          <w:szCs w:val="28"/>
        </w:rPr>
      </w:pPr>
      <w:r w:rsidRPr="0007731E">
        <w:rPr>
          <w:sz w:val="28"/>
          <w:szCs w:val="28"/>
        </w:rPr>
        <w:t>7) формирование и сохранность архивного фонда документов по приему и исполнению заказов на услуги по погребению в соответствии с законодательством Российской Федерации;</w:t>
      </w:r>
    </w:p>
    <w:p w:rsidR="00F970B8" w:rsidRPr="0007731E" w:rsidRDefault="00F970B8" w:rsidP="0007731E">
      <w:pPr>
        <w:ind w:firstLine="709"/>
        <w:contextualSpacing/>
        <w:jc w:val="both"/>
        <w:rPr>
          <w:sz w:val="28"/>
          <w:szCs w:val="28"/>
        </w:rPr>
      </w:pPr>
      <w:r w:rsidRPr="0007731E">
        <w:rPr>
          <w:sz w:val="28"/>
          <w:szCs w:val="28"/>
        </w:rPr>
        <w:t>8) выполнение требований </w:t>
      </w:r>
      <w:hyperlink r:id="rId12" w:history="1">
        <w:r w:rsidRPr="0007731E">
          <w:rPr>
            <w:color w:val="000000" w:themeColor="text1"/>
            <w:sz w:val="28"/>
            <w:szCs w:val="28"/>
          </w:rPr>
          <w:t>Закона</w:t>
        </w:r>
      </w:hyperlink>
      <w:r w:rsidRPr="0007731E">
        <w:rPr>
          <w:sz w:val="28"/>
          <w:szCs w:val="28"/>
        </w:rPr>
        <w:t> Российской Федерации "О защите прав потребителей" при оказании услуг по погребению;</w:t>
      </w:r>
    </w:p>
    <w:p w:rsidR="00F970B8" w:rsidRPr="0007731E" w:rsidRDefault="00F970B8" w:rsidP="0007731E">
      <w:pPr>
        <w:ind w:firstLine="709"/>
        <w:contextualSpacing/>
        <w:jc w:val="both"/>
        <w:rPr>
          <w:sz w:val="28"/>
          <w:szCs w:val="28"/>
        </w:rPr>
      </w:pPr>
      <w:r w:rsidRPr="0007731E">
        <w:rPr>
          <w:sz w:val="28"/>
          <w:szCs w:val="28"/>
        </w:rPr>
        <w:t>9) соблюдение правил безопасности производства работ, санитарно-гигиенических норм и требований по защите здоровья людей;</w:t>
      </w:r>
    </w:p>
    <w:p w:rsidR="00F970B8" w:rsidRPr="0007731E" w:rsidRDefault="00F970B8" w:rsidP="0007731E">
      <w:pPr>
        <w:ind w:firstLine="709"/>
        <w:contextualSpacing/>
        <w:jc w:val="both"/>
        <w:rPr>
          <w:sz w:val="28"/>
          <w:szCs w:val="28"/>
        </w:rPr>
      </w:pPr>
      <w:r w:rsidRPr="0007731E">
        <w:rPr>
          <w:sz w:val="28"/>
          <w:szCs w:val="28"/>
        </w:rPr>
        <w:t>10) обеспечение надлежащего качества выполняемых работ и культуры обслуживания.</w:t>
      </w:r>
    </w:p>
    <w:p w:rsidR="00F970B8" w:rsidRPr="0007731E" w:rsidRDefault="00F970B8" w:rsidP="0007731E">
      <w:pPr>
        <w:ind w:firstLine="709"/>
        <w:contextualSpacing/>
        <w:jc w:val="both"/>
        <w:rPr>
          <w:sz w:val="28"/>
          <w:szCs w:val="28"/>
        </w:rPr>
      </w:pPr>
      <w:r w:rsidRPr="0007731E">
        <w:rPr>
          <w:bCs/>
          <w:sz w:val="28"/>
          <w:szCs w:val="28"/>
        </w:rPr>
        <w:t>2.3. Права специализированной службы</w:t>
      </w:r>
    </w:p>
    <w:p w:rsidR="00F970B8" w:rsidRPr="0007731E" w:rsidRDefault="00F970B8" w:rsidP="0007731E">
      <w:pPr>
        <w:ind w:firstLine="709"/>
        <w:contextualSpacing/>
        <w:jc w:val="both"/>
        <w:rPr>
          <w:sz w:val="28"/>
          <w:szCs w:val="28"/>
        </w:rPr>
      </w:pPr>
      <w:r w:rsidRPr="0007731E">
        <w:rPr>
          <w:sz w:val="28"/>
          <w:szCs w:val="28"/>
        </w:rPr>
        <w:t>1) приобретать или арендовать необходимую материально-техническую базу для выполнения возложенных задач в порядке, установленном законодательством Российской Федерации и муниципальными правовыми актами;</w:t>
      </w:r>
    </w:p>
    <w:p w:rsidR="00F970B8" w:rsidRPr="0007731E" w:rsidRDefault="00F970B8" w:rsidP="0007731E">
      <w:pPr>
        <w:ind w:firstLine="709"/>
        <w:contextualSpacing/>
        <w:jc w:val="both"/>
        <w:rPr>
          <w:sz w:val="28"/>
          <w:szCs w:val="28"/>
        </w:rPr>
      </w:pPr>
      <w:r w:rsidRPr="0007731E">
        <w:rPr>
          <w:color w:val="000000" w:themeColor="text1"/>
          <w:sz w:val="28"/>
          <w:szCs w:val="28"/>
        </w:rPr>
        <w:t xml:space="preserve">2) </w:t>
      </w:r>
      <w:r w:rsidRPr="0007731E">
        <w:rPr>
          <w:sz w:val="28"/>
          <w:szCs w:val="28"/>
        </w:rPr>
        <w:t>изготавливать и реализовать продукцию похоронного назначения и ритуальные принадлежности;</w:t>
      </w:r>
    </w:p>
    <w:p w:rsidR="00F970B8" w:rsidRPr="0007731E" w:rsidRDefault="00F970B8" w:rsidP="0007731E">
      <w:pPr>
        <w:ind w:firstLine="709"/>
        <w:contextualSpacing/>
        <w:jc w:val="both"/>
        <w:rPr>
          <w:sz w:val="28"/>
          <w:szCs w:val="28"/>
        </w:rPr>
      </w:pPr>
      <w:r w:rsidRPr="0007731E">
        <w:rPr>
          <w:sz w:val="28"/>
          <w:szCs w:val="28"/>
        </w:rPr>
        <w:t>3) создавать и организовывать работу салонов-магазинов (магазинов) по продаже ритуальных принадлежностей и продукции похоронного назначения, пунктов приема заказов на погребение;</w:t>
      </w:r>
    </w:p>
    <w:p w:rsidR="00F970B8" w:rsidRPr="0007731E" w:rsidRDefault="00F970B8" w:rsidP="0007731E">
      <w:pPr>
        <w:ind w:firstLine="709"/>
        <w:contextualSpacing/>
        <w:jc w:val="both"/>
        <w:rPr>
          <w:sz w:val="28"/>
          <w:szCs w:val="28"/>
        </w:rPr>
      </w:pPr>
      <w:r w:rsidRPr="0007731E">
        <w:rPr>
          <w:sz w:val="28"/>
          <w:szCs w:val="28"/>
        </w:rPr>
        <w:t xml:space="preserve">4) получать возмещение стоимости услуг, предоставляемых согласно гарантированному перечню услуг по погребению в соответствии с </w:t>
      </w:r>
      <w:r w:rsidRPr="0007731E">
        <w:rPr>
          <w:color w:val="000000" w:themeColor="text1"/>
          <w:sz w:val="28"/>
          <w:szCs w:val="28"/>
        </w:rPr>
        <w:t>Федеральным</w:t>
      </w:r>
      <w:r w:rsidRPr="0007731E">
        <w:rPr>
          <w:sz w:val="28"/>
          <w:szCs w:val="28"/>
        </w:rPr>
        <w:t xml:space="preserve"> законом</w:t>
      </w:r>
      <w:r w:rsidRPr="0007731E">
        <w:rPr>
          <w:color w:val="000000" w:themeColor="text1"/>
          <w:sz w:val="28"/>
          <w:szCs w:val="28"/>
        </w:rPr>
        <w:t> "О погребении и похоронном деле"</w:t>
      </w:r>
      <w:r w:rsidRPr="0007731E">
        <w:rPr>
          <w:sz w:val="28"/>
          <w:szCs w:val="28"/>
        </w:rPr>
        <w:t>;</w:t>
      </w:r>
    </w:p>
    <w:p w:rsidR="00F970B8" w:rsidRPr="0007731E" w:rsidRDefault="00F970B8" w:rsidP="0007731E">
      <w:pPr>
        <w:ind w:firstLine="709"/>
        <w:contextualSpacing/>
        <w:jc w:val="both"/>
        <w:rPr>
          <w:sz w:val="28"/>
          <w:szCs w:val="28"/>
        </w:rPr>
      </w:pPr>
      <w:r w:rsidRPr="0007731E">
        <w:rPr>
          <w:sz w:val="28"/>
          <w:szCs w:val="28"/>
        </w:rPr>
        <w:t xml:space="preserve">5) получать возмещение затрат из средств бюджета </w:t>
      </w:r>
      <w:r w:rsidR="00723DF7">
        <w:rPr>
          <w:sz w:val="28"/>
          <w:szCs w:val="28"/>
        </w:rPr>
        <w:t>Осиновореченского</w:t>
      </w:r>
      <w:r w:rsidRPr="0007731E">
        <w:rPr>
          <w:sz w:val="28"/>
          <w:szCs w:val="28"/>
        </w:rPr>
        <w:t xml:space="preserve"> сельского поселения, а также из бюджетов муниципальных образований, входящих в состав участников межмуниципального хозяйственного общества:</w:t>
      </w:r>
    </w:p>
    <w:p w:rsidR="00F970B8" w:rsidRPr="0007731E" w:rsidRDefault="00F970B8" w:rsidP="0007731E">
      <w:pPr>
        <w:ind w:firstLine="709"/>
        <w:contextualSpacing/>
        <w:jc w:val="both"/>
        <w:rPr>
          <w:sz w:val="28"/>
          <w:szCs w:val="28"/>
        </w:rPr>
      </w:pPr>
      <w:r w:rsidRPr="0007731E">
        <w:rPr>
          <w:sz w:val="28"/>
          <w:szCs w:val="28"/>
        </w:rPr>
        <w:t>- на выполнение работ по содержанию кладбищ, благоустройству и санитарной очистке территории кладбищ;</w:t>
      </w:r>
    </w:p>
    <w:p w:rsidR="00F970B8" w:rsidRPr="0007731E" w:rsidRDefault="00F970B8" w:rsidP="0007731E">
      <w:pPr>
        <w:ind w:firstLine="709"/>
        <w:contextualSpacing/>
        <w:jc w:val="both"/>
        <w:rPr>
          <w:sz w:val="28"/>
          <w:szCs w:val="28"/>
        </w:rPr>
      </w:pPr>
      <w:r w:rsidRPr="0007731E">
        <w:rPr>
          <w:sz w:val="28"/>
          <w:szCs w:val="28"/>
        </w:rPr>
        <w:t>- части затрат на оказание гарантированного перечня услуг, не возмещаемых внебюджетными фондами и бюджетами иных уровней;</w:t>
      </w:r>
    </w:p>
    <w:p w:rsidR="00F970B8" w:rsidRPr="0007731E" w:rsidRDefault="00F970B8" w:rsidP="0007731E">
      <w:pPr>
        <w:ind w:firstLine="709"/>
        <w:contextualSpacing/>
        <w:jc w:val="both"/>
        <w:rPr>
          <w:sz w:val="28"/>
          <w:szCs w:val="28"/>
        </w:rPr>
      </w:pPr>
      <w:r w:rsidRPr="0007731E">
        <w:rPr>
          <w:sz w:val="28"/>
          <w:szCs w:val="28"/>
        </w:rPr>
        <w:t>6) заключать прижизненные договоры на услуги, связанные с погребением умершего, а также договоры по устройству и содержанию мест захоронения;</w:t>
      </w:r>
    </w:p>
    <w:p w:rsidR="00F970B8" w:rsidRPr="0007731E" w:rsidRDefault="00F970B8" w:rsidP="0007731E">
      <w:pPr>
        <w:ind w:firstLine="709"/>
        <w:contextualSpacing/>
        <w:jc w:val="both"/>
        <w:rPr>
          <w:sz w:val="28"/>
          <w:szCs w:val="28"/>
        </w:rPr>
      </w:pPr>
      <w:r w:rsidRPr="0007731E">
        <w:rPr>
          <w:sz w:val="28"/>
          <w:szCs w:val="28"/>
        </w:rPr>
        <w:t>7) осуществлять иные права, не противоречащие законодательству Российской Федерации, законодательству Хабаровского края, муниципальным правовым актам и уставным видам деятельности хозяйственного общества.</w:t>
      </w:r>
    </w:p>
    <w:p w:rsidR="00F970B8" w:rsidRPr="00707004" w:rsidRDefault="00F970B8" w:rsidP="00F970B8">
      <w:pPr>
        <w:spacing w:before="100" w:beforeAutospacing="1" w:after="100" w:afterAutospacing="1"/>
        <w:contextualSpacing/>
        <w:jc w:val="both"/>
        <w:rPr>
          <w:b/>
          <w:color w:val="000000" w:themeColor="text1"/>
        </w:rPr>
      </w:pPr>
    </w:p>
    <w:p w:rsidR="00F970B8" w:rsidRPr="00707004" w:rsidRDefault="00F970B8" w:rsidP="00605759">
      <w:pPr>
        <w:jc w:val="center"/>
        <w:rPr>
          <w:b/>
          <w:sz w:val="28"/>
          <w:szCs w:val="28"/>
        </w:rPr>
      </w:pPr>
      <w:r w:rsidRPr="00707004">
        <w:rPr>
          <w:b/>
          <w:bCs/>
          <w:sz w:val="28"/>
          <w:szCs w:val="28"/>
        </w:rPr>
        <w:t xml:space="preserve">3. Исполнение специализированной службой по вопросам похоронного дела гарантированного перечня услуг </w:t>
      </w:r>
      <w:r w:rsidRPr="00707004">
        <w:rPr>
          <w:b/>
          <w:sz w:val="28"/>
          <w:szCs w:val="28"/>
        </w:rPr>
        <w:t>по погребению</w:t>
      </w:r>
    </w:p>
    <w:p w:rsidR="00F970B8" w:rsidRPr="0007731E" w:rsidRDefault="00F970B8" w:rsidP="0007731E">
      <w:pPr>
        <w:ind w:firstLine="709"/>
        <w:contextualSpacing/>
        <w:jc w:val="both"/>
        <w:rPr>
          <w:sz w:val="28"/>
          <w:szCs w:val="28"/>
        </w:rPr>
      </w:pPr>
      <w:r w:rsidRPr="0007731E">
        <w:rPr>
          <w:sz w:val="28"/>
          <w:szCs w:val="28"/>
        </w:rPr>
        <w:t xml:space="preserve">3.1. Специализированная служба обязана оказывать содействие лицу, взявшему на себя обязанность осуществить погребение умершего, в исполнении волеизъявления умершего о погребении его тела (останков) или праха на указанном им месте с учетом места смерти, наличия на указанном им месте погребения свободного </w:t>
      </w:r>
      <w:hyperlink r:id="rId13" w:tooltip="Земельные участки" w:history="1">
        <w:r w:rsidRPr="0007731E">
          <w:rPr>
            <w:color w:val="000000" w:themeColor="text1"/>
            <w:sz w:val="28"/>
            <w:szCs w:val="28"/>
          </w:rPr>
          <w:t>земельного участка</w:t>
        </w:r>
      </w:hyperlink>
      <w:r w:rsidRPr="0007731E">
        <w:rPr>
          <w:sz w:val="28"/>
          <w:szCs w:val="28"/>
        </w:rPr>
        <w:t>, а также с учетом заслуг умершего перед обществом и государством.</w:t>
      </w:r>
    </w:p>
    <w:p w:rsidR="00F970B8" w:rsidRPr="0007731E" w:rsidRDefault="00F970B8" w:rsidP="0007731E">
      <w:pPr>
        <w:ind w:firstLine="709"/>
        <w:contextualSpacing/>
        <w:jc w:val="both"/>
        <w:rPr>
          <w:sz w:val="28"/>
          <w:szCs w:val="28"/>
        </w:rPr>
      </w:pPr>
      <w:r w:rsidRPr="0007731E">
        <w:rPr>
          <w:sz w:val="28"/>
          <w:szCs w:val="28"/>
        </w:rPr>
        <w:t>3.2. Специализированная служба по первому требованию лица, взявшего на себя обязанность осуществить погребение умершего, обязана оказывать на безвозмездной основе услуги по погребению, гарантированные статьей 9 Федерального закона «О погребении и похоронном деле»</w:t>
      </w:r>
      <w:r w:rsidRPr="0007731E">
        <w:rPr>
          <w:i/>
          <w:iCs/>
          <w:sz w:val="28"/>
          <w:szCs w:val="28"/>
        </w:rPr>
        <w:t>.</w:t>
      </w:r>
    </w:p>
    <w:p w:rsidR="00F970B8" w:rsidRPr="0007731E" w:rsidRDefault="00F970B8" w:rsidP="0007731E">
      <w:pPr>
        <w:ind w:firstLine="709"/>
        <w:contextualSpacing/>
        <w:jc w:val="both"/>
        <w:rPr>
          <w:sz w:val="28"/>
          <w:szCs w:val="28"/>
        </w:rPr>
      </w:pPr>
      <w:r w:rsidRPr="0007731E">
        <w:rPr>
          <w:sz w:val="28"/>
          <w:szCs w:val="28"/>
        </w:rPr>
        <w:t xml:space="preserve">3.3. В случае отказа лица, взявшего на себя обязанность осуществить погребение умершего, от права на оказание на безвозмездной основе гарантированного перечня услуг по погребению (либо части услуг из гарантированного перечня), данные услуги оказываются на платной основе по ценам (тарифам), устанавливаемым органами местного самоуправления </w:t>
      </w:r>
      <w:r w:rsidR="00723DF7">
        <w:rPr>
          <w:sz w:val="28"/>
          <w:szCs w:val="28"/>
        </w:rPr>
        <w:t>Осиновореченского</w:t>
      </w:r>
      <w:r w:rsidRPr="0007731E">
        <w:rPr>
          <w:sz w:val="28"/>
          <w:szCs w:val="28"/>
        </w:rPr>
        <w:t xml:space="preserve"> сельского поселения, а также органами местного самоуправления муниципальных образований, входящих в состав участников межмуниципального хозяйственного общества.</w:t>
      </w:r>
    </w:p>
    <w:p w:rsidR="00F970B8" w:rsidRPr="0007731E" w:rsidRDefault="00F970B8" w:rsidP="0007731E">
      <w:pPr>
        <w:ind w:firstLine="709"/>
        <w:contextualSpacing/>
        <w:jc w:val="both"/>
        <w:rPr>
          <w:sz w:val="28"/>
          <w:szCs w:val="28"/>
        </w:rPr>
      </w:pPr>
      <w:r w:rsidRPr="0007731E">
        <w:rPr>
          <w:sz w:val="28"/>
          <w:szCs w:val="28"/>
        </w:rPr>
        <w:t>3.4. Гарантированный перечень услуг по погребению на безвозмездной основе, оказываемый специализированной службой включает:</w:t>
      </w:r>
    </w:p>
    <w:p w:rsidR="00F970B8" w:rsidRPr="0007731E" w:rsidRDefault="00F970B8" w:rsidP="0007731E">
      <w:pPr>
        <w:ind w:firstLine="709"/>
        <w:contextualSpacing/>
        <w:jc w:val="both"/>
        <w:rPr>
          <w:sz w:val="28"/>
          <w:szCs w:val="28"/>
        </w:rPr>
      </w:pPr>
      <w:r w:rsidRPr="0007731E">
        <w:rPr>
          <w:sz w:val="28"/>
          <w:szCs w:val="28"/>
        </w:rPr>
        <w:t>1) оформление документов, необходимых для погребения:</w:t>
      </w:r>
    </w:p>
    <w:p w:rsidR="00F970B8" w:rsidRPr="0007731E" w:rsidRDefault="00F970B8" w:rsidP="0007731E">
      <w:pPr>
        <w:ind w:firstLine="709"/>
        <w:contextualSpacing/>
        <w:jc w:val="both"/>
        <w:rPr>
          <w:sz w:val="28"/>
          <w:szCs w:val="28"/>
        </w:rPr>
      </w:pPr>
      <w:r w:rsidRPr="0007731E">
        <w:rPr>
          <w:sz w:val="28"/>
          <w:szCs w:val="28"/>
        </w:rPr>
        <w:t>- медицинского свидетельства о смерти;</w:t>
      </w:r>
    </w:p>
    <w:p w:rsidR="00F970B8" w:rsidRPr="0007731E" w:rsidRDefault="00F970B8" w:rsidP="0007731E">
      <w:pPr>
        <w:ind w:firstLine="709"/>
        <w:contextualSpacing/>
        <w:jc w:val="both"/>
        <w:rPr>
          <w:sz w:val="28"/>
          <w:szCs w:val="28"/>
        </w:rPr>
      </w:pPr>
      <w:r w:rsidRPr="0007731E">
        <w:rPr>
          <w:sz w:val="28"/>
          <w:szCs w:val="28"/>
        </w:rPr>
        <w:t>- свидетельства о смерти и справки о смерти выдаваемых в органах записи актов гражданского состояния (далее - органы ЗАГС);</w:t>
      </w:r>
    </w:p>
    <w:p w:rsidR="00F970B8" w:rsidRPr="0007731E" w:rsidRDefault="00F970B8" w:rsidP="0007731E">
      <w:pPr>
        <w:ind w:firstLine="709"/>
        <w:contextualSpacing/>
        <w:jc w:val="both"/>
        <w:rPr>
          <w:sz w:val="28"/>
          <w:szCs w:val="28"/>
        </w:rPr>
      </w:pPr>
      <w:r w:rsidRPr="0007731E">
        <w:rPr>
          <w:sz w:val="28"/>
          <w:szCs w:val="28"/>
        </w:rPr>
        <w:t>2) предоставление и доставку в один адрес гроба и других предметов, необходимых для погребения, включая погрузо-разгрузочные работы;</w:t>
      </w:r>
    </w:p>
    <w:p w:rsidR="00F970B8" w:rsidRPr="0007731E" w:rsidRDefault="00F970B8" w:rsidP="0007731E">
      <w:pPr>
        <w:ind w:firstLine="709"/>
        <w:contextualSpacing/>
        <w:jc w:val="both"/>
        <w:rPr>
          <w:sz w:val="28"/>
          <w:szCs w:val="28"/>
        </w:rPr>
      </w:pPr>
      <w:r w:rsidRPr="0007731E">
        <w:rPr>
          <w:sz w:val="28"/>
          <w:szCs w:val="28"/>
        </w:rPr>
        <w:t>3) перевозку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F970B8" w:rsidRPr="0007731E" w:rsidRDefault="00F970B8" w:rsidP="0007731E">
      <w:pPr>
        <w:ind w:firstLine="709"/>
        <w:contextualSpacing/>
        <w:jc w:val="both"/>
        <w:rPr>
          <w:sz w:val="28"/>
          <w:szCs w:val="28"/>
        </w:rPr>
      </w:pPr>
      <w:r w:rsidRPr="0007731E">
        <w:rPr>
          <w:sz w:val="28"/>
          <w:szCs w:val="28"/>
        </w:rPr>
        <w:t>4) погребение (кремацию):</w:t>
      </w:r>
    </w:p>
    <w:p w:rsidR="00F970B8" w:rsidRPr="0007731E" w:rsidRDefault="00F970B8" w:rsidP="0007731E">
      <w:pPr>
        <w:ind w:firstLine="709"/>
        <w:contextualSpacing/>
        <w:jc w:val="both"/>
        <w:rPr>
          <w:sz w:val="28"/>
          <w:szCs w:val="28"/>
        </w:rPr>
      </w:pPr>
      <w:r w:rsidRPr="0007731E">
        <w:rPr>
          <w:sz w:val="28"/>
          <w:szCs w:val="28"/>
        </w:rPr>
        <w:t>- копку могилы для погребения и оказание комплекса услуг по погребению (в том числе захоронению урны с прахом);</w:t>
      </w:r>
    </w:p>
    <w:p w:rsidR="00F970B8" w:rsidRPr="0007731E" w:rsidRDefault="00F970B8" w:rsidP="0007731E">
      <w:pPr>
        <w:ind w:firstLine="709"/>
        <w:contextualSpacing/>
        <w:jc w:val="both"/>
        <w:rPr>
          <w:sz w:val="28"/>
          <w:szCs w:val="28"/>
        </w:rPr>
      </w:pPr>
      <w:r w:rsidRPr="0007731E">
        <w:rPr>
          <w:sz w:val="28"/>
          <w:szCs w:val="28"/>
        </w:rPr>
        <w:t>- предоставление и установку похоронного ритуального регистрационного знака с надписью (фамилия, имя, отчество умершего; даты его рождения и смерти).</w:t>
      </w:r>
    </w:p>
    <w:p w:rsidR="00F970B8" w:rsidRPr="0007731E" w:rsidRDefault="00F970B8" w:rsidP="0007731E">
      <w:pPr>
        <w:ind w:firstLine="709"/>
        <w:contextualSpacing/>
        <w:jc w:val="both"/>
        <w:rPr>
          <w:sz w:val="28"/>
          <w:szCs w:val="28"/>
        </w:rPr>
      </w:pPr>
      <w:r w:rsidRPr="0007731E">
        <w:rPr>
          <w:sz w:val="28"/>
          <w:szCs w:val="28"/>
        </w:rPr>
        <w:t xml:space="preserve">3.5. Стоимость услуг, предоставляемых согласно гарантированному перечню услуг по погребению, определяется органами местного самоуправления </w:t>
      </w:r>
      <w:r w:rsidR="00723DF7">
        <w:rPr>
          <w:sz w:val="28"/>
          <w:szCs w:val="28"/>
        </w:rPr>
        <w:t>Осиновореченского</w:t>
      </w:r>
      <w:r w:rsidRPr="0007731E">
        <w:rPr>
          <w:sz w:val="28"/>
          <w:szCs w:val="28"/>
        </w:rPr>
        <w:t xml:space="preserve"> сельского поселения, а также органами местного самоуправления муниципальных образований, входящих в состав участников межмуниципального хозяйственного общества, по согласованию с отделением Пенсионного Фонда Российской Федерации по Хабаровскому краю и региональным отделением Фонда социального страхования Российской Федерации в соответствии с Федеральным законом «О погребении и похоронном деле». </w:t>
      </w:r>
    </w:p>
    <w:p w:rsidR="00F970B8" w:rsidRPr="00707004" w:rsidRDefault="00F970B8" w:rsidP="00F970B8">
      <w:pPr>
        <w:spacing w:before="100" w:beforeAutospacing="1" w:after="100" w:afterAutospacing="1"/>
        <w:contextualSpacing/>
        <w:jc w:val="both"/>
        <w:rPr>
          <w:b/>
          <w:color w:val="000000" w:themeColor="text1"/>
          <w:sz w:val="28"/>
          <w:szCs w:val="28"/>
        </w:rPr>
      </w:pPr>
    </w:p>
    <w:p w:rsidR="00F970B8" w:rsidRPr="00707004" w:rsidRDefault="00F970B8" w:rsidP="00F970B8">
      <w:pPr>
        <w:spacing w:before="100" w:beforeAutospacing="1" w:after="100" w:afterAutospacing="1"/>
        <w:contextualSpacing/>
        <w:jc w:val="center"/>
        <w:rPr>
          <w:b/>
          <w:bCs/>
          <w:sz w:val="28"/>
          <w:szCs w:val="28"/>
        </w:rPr>
      </w:pPr>
      <w:r w:rsidRPr="00707004">
        <w:rPr>
          <w:b/>
          <w:bCs/>
          <w:sz w:val="28"/>
          <w:szCs w:val="28"/>
        </w:rPr>
        <w:t>4.</w:t>
      </w:r>
      <w:r w:rsidRPr="00707004">
        <w:rPr>
          <w:sz w:val="28"/>
          <w:szCs w:val="28"/>
        </w:rPr>
        <w:t xml:space="preserve"> </w:t>
      </w:r>
      <w:r w:rsidRPr="00707004">
        <w:rPr>
          <w:b/>
          <w:bCs/>
          <w:sz w:val="28"/>
          <w:szCs w:val="28"/>
        </w:rPr>
        <w:t>Погребение специализированной службой по вопросам похоронного дела умерших, личность которых не установлена органами внутренних дел,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F970B8" w:rsidRPr="0007731E" w:rsidRDefault="00F970B8" w:rsidP="0007731E">
      <w:pPr>
        <w:ind w:firstLine="709"/>
        <w:contextualSpacing/>
        <w:jc w:val="both"/>
        <w:rPr>
          <w:sz w:val="28"/>
          <w:szCs w:val="28"/>
        </w:rPr>
      </w:pPr>
      <w:r w:rsidRPr="0007731E">
        <w:rPr>
          <w:sz w:val="28"/>
          <w:szCs w:val="28"/>
        </w:rPr>
        <w:t xml:space="preserve">4.1.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которая не является насильственной. В данном случае разрешения от </w:t>
      </w:r>
      <w:hyperlink r:id="rId14" w:tooltip="Правоохранительные органы" w:history="1">
        <w:r w:rsidRPr="0007731E">
          <w:rPr>
            <w:color w:val="000000" w:themeColor="text1"/>
            <w:sz w:val="28"/>
            <w:szCs w:val="28"/>
          </w:rPr>
          <w:t>правоохранительных органов</w:t>
        </w:r>
      </w:hyperlink>
      <w:r w:rsidRPr="0007731E">
        <w:rPr>
          <w:sz w:val="28"/>
          <w:szCs w:val="28"/>
        </w:rPr>
        <w:t xml:space="preserve"> не требуется.</w:t>
      </w:r>
    </w:p>
    <w:p w:rsidR="00F970B8" w:rsidRPr="0007731E" w:rsidRDefault="00F970B8" w:rsidP="0007731E">
      <w:pPr>
        <w:ind w:firstLine="709"/>
        <w:contextualSpacing/>
        <w:jc w:val="both"/>
        <w:rPr>
          <w:color w:val="000000" w:themeColor="text1"/>
          <w:sz w:val="28"/>
          <w:szCs w:val="28"/>
        </w:rPr>
      </w:pPr>
      <w:r w:rsidRPr="0007731E">
        <w:rPr>
          <w:sz w:val="28"/>
          <w:szCs w:val="28"/>
        </w:rPr>
        <w:t>Если причина смерти имеет насильственный, криминальный характер (убийство, дорожно-транспортное происшествие и т. п.) разрешение на захоронение от органов предварительного следствия получает врач</w:t>
      </w:r>
      <w:r w:rsidRPr="0007731E">
        <w:rPr>
          <w:color w:val="000000" w:themeColor="text1"/>
          <w:sz w:val="28"/>
          <w:szCs w:val="28"/>
        </w:rPr>
        <w:t xml:space="preserve">, </w:t>
      </w:r>
      <w:hyperlink r:id="rId15" w:tooltip="Судебная экспертиза" w:history="1">
        <w:r w:rsidRPr="0007731E">
          <w:rPr>
            <w:color w:val="000000" w:themeColor="text1"/>
            <w:sz w:val="28"/>
            <w:szCs w:val="28"/>
          </w:rPr>
          <w:t>судебно-медицинский эксперт</w:t>
        </w:r>
      </w:hyperlink>
      <w:r w:rsidRPr="0007731E">
        <w:rPr>
          <w:color w:val="000000" w:themeColor="text1"/>
          <w:sz w:val="28"/>
          <w:szCs w:val="28"/>
        </w:rPr>
        <w:t>.</w:t>
      </w:r>
    </w:p>
    <w:p w:rsidR="00F970B8" w:rsidRPr="0007731E" w:rsidRDefault="00F970B8" w:rsidP="0007731E">
      <w:pPr>
        <w:ind w:firstLine="709"/>
        <w:contextualSpacing/>
        <w:jc w:val="both"/>
        <w:rPr>
          <w:sz w:val="28"/>
          <w:szCs w:val="28"/>
        </w:rPr>
      </w:pPr>
      <w:r w:rsidRPr="0007731E">
        <w:rPr>
          <w:sz w:val="28"/>
          <w:szCs w:val="28"/>
        </w:rPr>
        <w:t>Копия этого разрешения передается представителю специализированной службы.</w:t>
      </w:r>
    </w:p>
    <w:p w:rsidR="00F970B8" w:rsidRPr="0007731E" w:rsidRDefault="00F970B8" w:rsidP="0007731E">
      <w:pPr>
        <w:ind w:firstLine="709"/>
        <w:contextualSpacing/>
        <w:jc w:val="both"/>
        <w:rPr>
          <w:sz w:val="28"/>
          <w:szCs w:val="28"/>
        </w:rPr>
      </w:pPr>
      <w:r w:rsidRPr="0007731E">
        <w:rPr>
          <w:sz w:val="28"/>
          <w:szCs w:val="28"/>
        </w:rPr>
        <w:t>4.2. Погребение умерших, личность которых не установлена органами внутренних дел в определенные законодательством Российской Федерации сроки (неопознанные умершие), осуществляется специализированной службой с согласия указанных органов путем предания тела (останков) умершего земле на специально отведенных участках кладбищ.</w:t>
      </w:r>
    </w:p>
    <w:p w:rsidR="00F970B8" w:rsidRPr="0007731E" w:rsidRDefault="00F970B8" w:rsidP="0007731E">
      <w:pPr>
        <w:ind w:firstLine="709"/>
        <w:contextualSpacing/>
        <w:jc w:val="both"/>
        <w:rPr>
          <w:sz w:val="28"/>
          <w:szCs w:val="28"/>
        </w:rPr>
      </w:pPr>
      <w:r w:rsidRPr="0007731E">
        <w:rPr>
          <w:sz w:val="28"/>
          <w:szCs w:val="28"/>
        </w:rPr>
        <w:t xml:space="preserve">В соответствии со ст. 178 </w:t>
      </w:r>
      <w:r w:rsidRPr="0007731E">
        <w:rPr>
          <w:iCs/>
          <w:sz w:val="28"/>
          <w:szCs w:val="28"/>
        </w:rPr>
        <w:t>Уголовно-процессуального кодекса Российской Федерации</w:t>
      </w:r>
      <w:r w:rsidRPr="0007731E">
        <w:rPr>
          <w:sz w:val="28"/>
          <w:szCs w:val="28"/>
        </w:rPr>
        <w:t xml:space="preserve"> кремация неопознанных умерших не допускается</w:t>
      </w:r>
      <w:r w:rsidRPr="0007731E">
        <w:rPr>
          <w:i/>
          <w:iCs/>
          <w:sz w:val="28"/>
          <w:szCs w:val="28"/>
        </w:rPr>
        <w:t xml:space="preserve">. </w:t>
      </w:r>
    </w:p>
    <w:p w:rsidR="00F970B8" w:rsidRPr="0007731E" w:rsidRDefault="00F970B8" w:rsidP="0007731E">
      <w:pPr>
        <w:ind w:firstLine="709"/>
        <w:contextualSpacing/>
        <w:jc w:val="both"/>
        <w:rPr>
          <w:sz w:val="28"/>
          <w:szCs w:val="28"/>
        </w:rPr>
      </w:pPr>
      <w:r w:rsidRPr="0007731E">
        <w:rPr>
          <w:sz w:val="28"/>
          <w:szCs w:val="28"/>
        </w:rPr>
        <w:t>4.3. Перечень услуг по погребению умерших, личность которых не установлена органами внутренних дел в определенные законодательством РФ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F970B8" w:rsidRPr="0007731E" w:rsidRDefault="00F970B8" w:rsidP="0007731E">
      <w:pPr>
        <w:ind w:firstLine="709"/>
        <w:contextualSpacing/>
        <w:jc w:val="both"/>
        <w:rPr>
          <w:sz w:val="28"/>
          <w:szCs w:val="28"/>
        </w:rPr>
      </w:pPr>
      <w:r w:rsidRPr="0007731E">
        <w:rPr>
          <w:sz w:val="28"/>
          <w:szCs w:val="28"/>
        </w:rPr>
        <w:t>1) оформление документов, необходимых для погребения;</w:t>
      </w:r>
    </w:p>
    <w:p w:rsidR="00F970B8" w:rsidRPr="0007731E" w:rsidRDefault="00F970B8" w:rsidP="0007731E">
      <w:pPr>
        <w:ind w:firstLine="709"/>
        <w:contextualSpacing/>
        <w:jc w:val="both"/>
        <w:rPr>
          <w:sz w:val="28"/>
          <w:szCs w:val="28"/>
        </w:rPr>
      </w:pPr>
      <w:r w:rsidRPr="0007731E">
        <w:rPr>
          <w:sz w:val="28"/>
          <w:szCs w:val="28"/>
        </w:rPr>
        <w:t xml:space="preserve">2) </w:t>
      </w:r>
      <w:r w:rsidR="00723DF7">
        <w:rPr>
          <w:sz w:val="28"/>
          <w:szCs w:val="28"/>
        </w:rPr>
        <w:t>предоставление и доставка гроба и других предметов, необходимых для погребения</w:t>
      </w:r>
      <w:r w:rsidRPr="0007731E">
        <w:rPr>
          <w:sz w:val="28"/>
          <w:szCs w:val="28"/>
        </w:rPr>
        <w:t>;</w:t>
      </w:r>
    </w:p>
    <w:p w:rsidR="00F970B8" w:rsidRPr="0007731E" w:rsidRDefault="00F970B8" w:rsidP="0007731E">
      <w:pPr>
        <w:ind w:firstLine="709"/>
        <w:contextualSpacing/>
        <w:jc w:val="both"/>
        <w:rPr>
          <w:sz w:val="28"/>
          <w:szCs w:val="28"/>
        </w:rPr>
      </w:pPr>
      <w:r w:rsidRPr="0007731E">
        <w:rPr>
          <w:sz w:val="28"/>
          <w:szCs w:val="28"/>
        </w:rPr>
        <w:t xml:space="preserve">3) </w:t>
      </w:r>
      <w:r w:rsidR="003E2985">
        <w:rPr>
          <w:sz w:val="28"/>
          <w:szCs w:val="28"/>
        </w:rPr>
        <w:t>перевозка тела (останков) умершего на кладбище (в крематорий)</w:t>
      </w:r>
      <w:r w:rsidRPr="0007731E">
        <w:rPr>
          <w:sz w:val="28"/>
          <w:szCs w:val="28"/>
        </w:rPr>
        <w:t>;</w:t>
      </w:r>
    </w:p>
    <w:p w:rsidR="00F970B8" w:rsidRPr="0007731E" w:rsidRDefault="00F970B8" w:rsidP="0007731E">
      <w:pPr>
        <w:ind w:firstLine="709"/>
        <w:contextualSpacing/>
        <w:jc w:val="both"/>
        <w:rPr>
          <w:sz w:val="28"/>
          <w:szCs w:val="28"/>
        </w:rPr>
      </w:pPr>
      <w:r w:rsidRPr="0007731E">
        <w:rPr>
          <w:sz w:val="28"/>
          <w:szCs w:val="28"/>
        </w:rPr>
        <w:t xml:space="preserve">4) </w:t>
      </w:r>
      <w:r w:rsidR="003E2985">
        <w:rPr>
          <w:sz w:val="28"/>
          <w:szCs w:val="28"/>
        </w:rPr>
        <w:t>погребение (кремация с последующей выдачей урны с прахом)</w:t>
      </w:r>
      <w:r w:rsidR="001E1466">
        <w:rPr>
          <w:sz w:val="28"/>
          <w:szCs w:val="28"/>
        </w:rPr>
        <w:t>.</w:t>
      </w:r>
    </w:p>
    <w:p w:rsidR="00F970B8" w:rsidRPr="0007731E" w:rsidRDefault="00F970B8" w:rsidP="0007731E">
      <w:pPr>
        <w:ind w:firstLine="709"/>
        <w:contextualSpacing/>
        <w:jc w:val="both"/>
        <w:rPr>
          <w:sz w:val="28"/>
          <w:szCs w:val="28"/>
        </w:rPr>
      </w:pPr>
      <w:r w:rsidRPr="0007731E">
        <w:rPr>
          <w:sz w:val="28"/>
          <w:szCs w:val="28"/>
        </w:rPr>
        <w:t xml:space="preserve">4.5. Стоимость услуг по погребению лиц,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определяется органами местного самоуправления </w:t>
      </w:r>
      <w:r w:rsidR="00723DF7">
        <w:rPr>
          <w:sz w:val="28"/>
          <w:szCs w:val="28"/>
        </w:rPr>
        <w:t>Осиновореченского</w:t>
      </w:r>
      <w:r w:rsidRPr="0007731E">
        <w:rPr>
          <w:sz w:val="28"/>
          <w:szCs w:val="28"/>
        </w:rPr>
        <w:t xml:space="preserve"> сельского поселения, а также органами местного самоуправления муниципальных образований, входящих в состав участников межмуниципального хозяйственного общества и возмещается специализированной службе по вопросам похоронного дела в порядке, установленном пунктом 3 статьи 9 Федерального закона «О погребении и похоронном деле».</w:t>
      </w:r>
    </w:p>
    <w:p w:rsidR="00F970B8" w:rsidRPr="0007731E" w:rsidRDefault="00F970B8" w:rsidP="0007731E">
      <w:pPr>
        <w:ind w:firstLine="709"/>
        <w:contextualSpacing/>
        <w:jc w:val="both"/>
        <w:rPr>
          <w:b/>
          <w:color w:val="000000" w:themeColor="text1"/>
          <w:sz w:val="28"/>
          <w:szCs w:val="28"/>
        </w:rPr>
      </w:pPr>
      <w:r w:rsidRPr="0007731E">
        <w:rPr>
          <w:sz w:val="28"/>
          <w:szCs w:val="28"/>
        </w:rPr>
        <w:t xml:space="preserve">4.6. Специализированная служба осуществляет транспортировку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(за исключением умерших в лечебных учреждениях), с последующим возмещением им транспортных расходов за счет средств </w:t>
      </w:r>
      <w:hyperlink r:id="rId16" w:tooltip="Бюджет местный" w:history="1">
        <w:r w:rsidRPr="0007731E">
          <w:rPr>
            <w:color w:val="000000" w:themeColor="text1"/>
            <w:sz w:val="28"/>
            <w:szCs w:val="28"/>
          </w:rPr>
          <w:t>бюджета</w:t>
        </w:r>
      </w:hyperlink>
      <w:r w:rsidRPr="0007731E">
        <w:rPr>
          <w:sz w:val="28"/>
          <w:szCs w:val="28"/>
        </w:rPr>
        <w:t xml:space="preserve"> </w:t>
      </w:r>
      <w:r w:rsidR="00723DF7">
        <w:rPr>
          <w:sz w:val="28"/>
          <w:szCs w:val="28"/>
        </w:rPr>
        <w:t>Осиновореченского</w:t>
      </w:r>
      <w:r w:rsidRPr="0007731E">
        <w:rPr>
          <w:sz w:val="28"/>
          <w:szCs w:val="28"/>
        </w:rPr>
        <w:t xml:space="preserve"> сельского поселения или бюджетов соответствующих муниципальных образований, входящих в состав участников межмуниципального хозяйственного общества, на территории которых были обнаружены указанные умершие.</w:t>
      </w:r>
    </w:p>
    <w:p w:rsidR="00F970B8" w:rsidRPr="00707004" w:rsidRDefault="00F970B8" w:rsidP="00F970B8">
      <w:pPr>
        <w:spacing w:before="100" w:beforeAutospacing="1" w:after="100" w:afterAutospacing="1"/>
        <w:contextualSpacing/>
        <w:jc w:val="both"/>
        <w:rPr>
          <w:b/>
          <w:color w:val="000000" w:themeColor="text1"/>
          <w:sz w:val="28"/>
          <w:szCs w:val="28"/>
        </w:rPr>
      </w:pPr>
    </w:p>
    <w:p w:rsidR="00F970B8" w:rsidRPr="00707004" w:rsidRDefault="00F970B8" w:rsidP="00605759">
      <w:pPr>
        <w:jc w:val="center"/>
        <w:rPr>
          <w:sz w:val="28"/>
          <w:szCs w:val="28"/>
        </w:rPr>
      </w:pPr>
      <w:r w:rsidRPr="00707004">
        <w:rPr>
          <w:b/>
          <w:bCs/>
          <w:sz w:val="28"/>
          <w:szCs w:val="28"/>
        </w:rPr>
        <w:t>5. Организация похоронного обслуживания населения</w:t>
      </w:r>
    </w:p>
    <w:p w:rsidR="00F970B8" w:rsidRPr="0007731E" w:rsidRDefault="00F970B8" w:rsidP="0007731E">
      <w:pPr>
        <w:ind w:firstLine="709"/>
        <w:contextualSpacing/>
        <w:jc w:val="both"/>
        <w:rPr>
          <w:sz w:val="28"/>
          <w:szCs w:val="28"/>
        </w:rPr>
      </w:pPr>
      <w:r w:rsidRPr="0007731E">
        <w:rPr>
          <w:sz w:val="28"/>
          <w:szCs w:val="28"/>
        </w:rPr>
        <w:t>5.1. Лицо, взявшее на себя обязанность осуществить погребение умершего, вправе организовывать, координировать и контролировать выполнение всего процесса погребения от оформления документов, необходимых для погребения, до погребения включительно.</w:t>
      </w:r>
    </w:p>
    <w:p w:rsidR="00F970B8" w:rsidRPr="0007731E" w:rsidRDefault="00F970B8" w:rsidP="0007731E">
      <w:pPr>
        <w:ind w:firstLine="709"/>
        <w:contextualSpacing/>
        <w:jc w:val="both"/>
        <w:rPr>
          <w:sz w:val="28"/>
          <w:szCs w:val="28"/>
        </w:rPr>
      </w:pPr>
      <w:r w:rsidRPr="0007731E">
        <w:rPr>
          <w:sz w:val="28"/>
          <w:szCs w:val="28"/>
        </w:rPr>
        <w:t>5.2. Оформление заказа на оказание услуг по погребению и иных ритуальных услуг осуществляется агентами специализированной службы при предъявлении лицом, взявшим на себя обязанность осуществить погребение умершего, паспорта или иного документа, удостоверяющего его личность. Если обязанность по организации похорон взяло на себя юридическое лицо, представляются гарантийное письмо и доверенность от юридического лица - заказчика с указанием представителя и его данных.</w:t>
      </w:r>
    </w:p>
    <w:p w:rsidR="00F970B8" w:rsidRPr="0007731E" w:rsidRDefault="00F970B8" w:rsidP="0007731E">
      <w:pPr>
        <w:ind w:firstLine="709"/>
        <w:contextualSpacing/>
        <w:jc w:val="both"/>
        <w:rPr>
          <w:sz w:val="28"/>
          <w:szCs w:val="28"/>
        </w:rPr>
      </w:pPr>
      <w:r w:rsidRPr="0007731E">
        <w:rPr>
          <w:sz w:val="28"/>
          <w:szCs w:val="28"/>
        </w:rPr>
        <w:t>Агентские услуги включают в себя консультативную помощь по организации и порядку предоставления ритуальных услуг, в том числе оказанию гарантированного перечня услуг по погребению на безвозмездной и платной основе, и оформление заказа на услуги по погребению и иные ритуальные услуги.</w:t>
      </w:r>
    </w:p>
    <w:p w:rsidR="00F970B8" w:rsidRPr="0007731E" w:rsidRDefault="00F970B8" w:rsidP="0007731E">
      <w:pPr>
        <w:ind w:firstLine="709"/>
        <w:contextualSpacing/>
        <w:jc w:val="both"/>
        <w:rPr>
          <w:sz w:val="28"/>
          <w:szCs w:val="28"/>
        </w:rPr>
      </w:pPr>
      <w:r w:rsidRPr="0007731E">
        <w:rPr>
          <w:sz w:val="28"/>
          <w:szCs w:val="28"/>
        </w:rPr>
        <w:t>5.3. Перевозка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F970B8" w:rsidRPr="0007731E" w:rsidRDefault="00F970B8" w:rsidP="0007731E">
      <w:pPr>
        <w:ind w:firstLine="709"/>
        <w:contextualSpacing/>
        <w:jc w:val="both"/>
        <w:rPr>
          <w:sz w:val="28"/>
          <w:szCs w:val="28"/>
        </w:rPr>
      </w:pPr>
      <w:r w:rsidRPr="0007731E">
        <w:rPr>
          <w:sz w:val="28"/>
          <w:szCs w:val="28"/>
        </w:rPr>
        <w:t>Перевозка тел (останков) умерших в морг (</w:t>
      </w:r>
      <w:proofErr w:type="spellStart"/>
      <w:r w:rsidRPr="0007731E">
        <w:rPr>
          <w:sz w:val="28"/>
          <w:szCs w:val="28"/>
        </w:rPr>
        <w:t>трупохранилище</w:t>
      </w:r>
      <w:proofErr w:type="spellEnd"/>
      <w:r w:rsidRPr="0007731E">
        <w:rPr>
          <w:sz w:val="28"/>
          <w:szCs w:val="28"/>
        </w:rPr>
        <w:t>) осуществляется специализированной службой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F970B8" w:rsidRPr="0007731E" w:rsidRDefault="00F970B8" w:rsidP="0007731E">
      <w:pPr>
        <w:ind w:firstLine="709"/>
        <w:contextualSpacing/>
        <w:jc w:val="both"/>
        <w:rPr>
          <w:sz w:val="28"/>
          <w:szCs w:val="28"/>
        </w:rPr>
      </w:pPr>
      <w:r w:rsidRPr="0007731E">
        <w:rPr>
          <w:sz w:val="28"/>
          <w:szCs w:val="28"/>
        </w:rPr>
        <w:t>5.4. Погребение умершего производится не ранее чем через 24 часа после констатации смерти (или в более ранние сроки по разрешению учреждения здравоохранения) при наличии свидетельства о смерти, выдаваемого в органах ЗАГС, а захоронение урны с прахом - на основании свидетельства о смерти, справки о кремации и документа на получение праха.</w:t>
      </w:r>
    </w:p>
    <w:p w:rsidR="00F970B8" w:rsidRPr="0007731E" w:rsidRDefault="00F970B8" w:rsidP="0007731E">
      <w:pPr>
        <w:ind w:firstLine="709"/>
        <w:contextualSpacing/>
        <w:jc w:val="both"/>
        <w:rPr>
          <w:sz w:val="28"/>
          <w:szCs w:val="28"/>
        </w:rPr>
      </w:pPr>
      <w:r w:rsidRPr="0007731E">
        <w:rPr>
          <w:sz w:val="28"/>
          <w:szCs w:val="28"/>
        </w:rPr>
        <w:t>5.5. Земельный участок для погребения тела (останков) умершего либо урны с прахом умершего предоставляется бесплатно, в соответствии с положениями о погребении и похоронном деле и поря</w:t>
      </w:r>
      <w:r w:rsidR="0007731E">
        <w:rPr>
          <w:sz w:val="28"/>
          <w:szCs w:val="28"/>
        </w:rPr>
        <w:t xml:space="preserve">дками деятельности общественных </w:t>
      </w:r>
      <w:r w:rsidRPr="0007731E">
        <w:rPr>
          <w:sz w:val="28"/>
          <w:szCs w:val="28"/>
        </w:rPr>
        <w:t>кладбищ и правилами содержания мест погребения, действующими на территории муниципальных образований, входящих в состав учредителей и участников межмуниципального хозяйственного общества.</w:t>
      </w:r>
    </w:p>
    <w:p w:rsidR="00F970B8" w:rsidRPr="0007731E" w:rsidRDefault="00F970B8" w:rsidP="0007731E">
      <w:pPr>
        <w:ind w:firstLine="709"/>
        <w:contextualSpacing/>
        <w:jc w:val="both"/>
        <w:rPr>
          <w:sz w:val="28"/>
          <w:szCs w:val="28"/>
        </w:rPr>
      </w:pPr>
      <w:r w:rsidRPr="0007731E">
        <w:rPr>
          <w:sz w:val="28"/>
          <w:szCs w:val="28"/>
        </w:rPr>
        <w:t xml:space="preserve">5.6. При погребении на месте родственного, воинского или семейного (родового) захоронения (в том числе при </w:t>
      </w:r>
      <w:proofErr w:type="spellStart"/>
      <w:r w:rsidRPr="0007731E">
        <w:rPr>
          <w:sz w:val="28"/>
          <w:szCs w:val="28"/>
        </w:rPr>
        <w:t>подзахоронении</w:t>
      </w:r>
      <w:proofErr w:type="spellEnd"/>
      <w:r w:rsidRPr="0007731E">
        <w:rPr>
          <w:sz w:val="28"/>
          <w:szCs w:val="28"/>
        </w:rPr>
        <w:t xml:space="preserve"> в родственную могилу) предоставляются следующие документы:</w:t>
      </w:r>
    </w:p>
    <w:p w:rsidR="00F970B8" w:rsidRPr="0007731E" w:rsidRDefault="00F970B8" w:rsidP="0007731E">
      <w:pPr>
        <w:ind w:firstLine="709"/>
        <w:contextualSpacing/>
        <w:jc w:val="both"/>
        <w:rPr>
          <w:sz w:val="28"/>
          <w:szCs w:val="28"/>
        </w:rPr>
      </w:pPr>
      <w:r w:rsidRPr="0007731E">
        <w:rPr>
          <w:sz w:val="28"/>
          <w:szCs w:val="28"/>
        </w:rPr>
        <w:t>1) письменное заявление лица, взявшего на себя обязанность осуществить погребение умершего (при предъявлении паспорта или иного документа, удостоверяющего личность);</w:t>
      </w:r>
    </w:p>
    <w:p w:rsidR="00F970B8" w:rsidRPr="0007731E" w:rsidRDefault="00F970B8" w:rsidP="0007731E">
      <w:pPr>
        <w:ind w:firstLine="709"/>
        <w:contextualSpacing/>
        <w:jc w:val="both"/>
        <w:rPr>
          <w:sz w:val="28"/>
          <w:szCs w:val="28"/>
        </w:rPr>
      </w:pPr>
      <w:r w:rsidRPr="0007731E">
        <w:rPr>
          <w:sz w:val="28"/>
          <w:szCs w:val="28"/>
        </w:rPr>
        <w:t>2) свидетельство о смерти, выдаваемое в органах ЗАГС, а при захоронении урны с прахом - свидетельство о смерти, справка о кремации и документ на получение праха;</w:t>
      </w:r>
    </w:p>
    <w:p w:rsidR="00F970B8" w:rsidRPr="0007731E" w:rsidRDefault="00F970B8" w:rsidP="0007731E">
      <w:pPr>
        <w:ind w:firstLine="709"/>
        <w:contextualSpacing/>
        <w:jc w:val="both"/>
        <w:rPr>
          <w:sz w:val="28"/>
          <w:szCs w:val="28"/>
        </w:rPr>
      </w:pPr>
      <w:r w:rsidRPr="0007731E">
        <w:rPr>
          <w:sz w:val="28"/>
          <w:szCs w:val="28"/>
        </w:rPr>
        <w:t>3) письменное согласие лица, на которое зарегистрировано родственное, воинское или семейное (родовое) захоронение - в случае, если лицо, взявшее на себя обязанность осуществить захоронение умершего, не является лицом, на которое зарегистрировано данное захоронение;</w:t>
      </w:r>
    </w:p>
    <w:p w:rsidR="00F970B8" w:rsidRPr="0007731E" w:rsidRDefault="00F970B8" w:rsidP="0007731E">
      <w:pPr>
        <w:ind w:firstLine="709"/>
        <w:contextualSpacing/>
        <w:jc w:val="both"/>
        <w:rPr>
          <w:sz w:val="28"/>
          <w:szCs w:val="28"/>
        </w:rPr>
      </w:pPr>
      <w:r w:rsidRPr="0007731E">
        <w:rPr>
          <w:sz w:val="28"/>
          <w:szCs w:val="28"/>
        </w:rPr>
        <w:t>4) свидетельство (или свидетельства) о смерти ранее погребенного (или погребенных) родственника (</w:t>
      </w:r>
      <w:proofErr w:type="spellStart"/>
      <w:r w:rsidRPr="0007731E">
        <w:rPr>
          <w:sz w:val="28"/>
          <w:szCs w:val="28"/>
        </w:rPr>
        <w:t>ов</w:t>
      </w:r>
      <w:proofErr w:type="spellEnd"/>
      <w:r w:rsidRPr="0007731E">
        <w:rPr>
          <w:sz w:val="28"/>
          <w:szCs w:val="28"/>
        </w:rPr>
        <w:t>) на данном месте захоронения – в случае погребения в родственную могилу.</w:t>
      </w:r>
    </w:p>
    <w:p w:rsidR="00F970B8" w:rsidRPr="0007731E" w:rsidRDefault="00F970B8" w:rsidP="0007731E">
      <w:pPr>
        <w:ind w:firstLine="709"/>
        <w:contextualSpacing/>
        <w:jc w:val="both"/>
        <w:rPr>
          <w:sz w:val="28"/>
          <w:szCs w:val="28"/>
        </w:rPr>
      </w:pPr>
      <w:r w:rsidRPr="0007731E">
        <w:rPr>
          <w:sz w:val="28"/>
          <w:szCs w:val="28"/>
        </w:rPr>
        <w:t>5.7. Специализированная служба вправе выехать на место родственных, воинских или семейных (родовых) захоронений с целью определения возможности будущих захоронений.</w:t>
      </w:r>
    </w:p>
    <w:p w:rsidR="00F970B8" w:rsidRPr="0007731E" w:rsidRDefault="00F970B8" w:rsidP="0007731E">
      <w:pPr>
        <w:ind w:firstLine="709"/>
        <w:contextualSpacing/>
        <w:jc w:val="both"/>
        <w:rPr>
          <w:sz w:val="28"/>
          <w:szCs w:val="28"/>
        </w:rPr>
      </w:pPr>
      <w:r w:rsidRPr="0007731E">
        <w:rPr>
          <w:sz w:val="28"/>
          <w:szCs w:val="28"/>
        </w:rPr>
        <w:t>В этом случае выезд на место родственного, воинского или семейного (родового) захоронения производится лицом, уполномоченным специализированной службой, совместно с лицом, взявшим на себя обязанность осуществить погребение умершего.</w:t>
      </w:r>
    </w:p>
    <w:p w:rsidR="00F970B8" w:rsidRPr="0007731E" w:rsidRDefault="00F970B8" w:rsidP="0007731E">
      <w:pPr>
        <w:ind w:firstLine="709"/>
        <w:contextualSpacing/>
        <w:jc w:val="both"/>
        <w:rPr>
          <w:sz w:val="28"/>
          <w:szCs w:val="28"/>
        </w:rPr>
      </w:pPr>
      <w:r w:rsidRPr="0007731E">
        <w:rPr>
          <w:sz w:val="28"/>
          <w:szCs w:val="28"/>
        </w:rPr>
        <w:t>При выезде на место захоронения представитель специализированной службы в присутствии лица, взявшего на себя обязанность осуществить погребение умершего, производит осмотр родственного, воинского или семейного (родового) захоронения, где предполагается осуществить захоронение умершего, и письменно:</w:t>
      </w:r>
    </w:p>
    <w:p w:rsidR="00F970B8" w:rsidRPr="0007731E" w:rsidRDefault="00F970B8" w:rsidP="0007731E">
      <w:pPr>
        <w:ind w:firstLine="709"/>
        <w:contextualSpacing/>
        <w:jc w:val="both"/>
        <w:rPr>
          <w:sz w:val="28"/>
          <w:szCs w:val="28"/>
        </w:rPr>
      </w:pPr>
      <w:r w:rsidRPr="0007731E">
        <w:rPr>
          <w:sz w:val="28"/>
          <w:szCs w:val="28"/>
        </w:rPr>
        <w:t>1) оформляет сведения о количестве имеющихся захоронений и их давности, с указанием видов надмогильных сооружений (памятник, крест, колонна, цоколь и т. д.) и содержания надписи на надмогильном сооружении (только фамилию, имя, отчество и год смерти ранее погребенного);</w:t>
      </w:r>
    </w:p>
    <w:p w:rsidR="00F970B8" w:rsidRPr="0007731E" w:rsidRDefault="00F970B8" w:rsidP="0007731E">
      <w:pPr>
        <w:ind w:firstLine="709"/>
        <w:contextualSpacing/>
        <w:jc w:val="both"/>
        <w:rPr>
          <w:sz w:val="28"/>
          <w:szCs w:val="28"/>
        </w:rPr>
      </w:pPr>
      <w:r w:rsidRPr="0007731E">
        <w:rPr>
          <w:sz w:val="28"/>
          <w:szCs w:val="28"/>
        </w:rPr>
        <w:t>2) рисует схему расположения существующих захоронений (могил) с указанием расстояния между ними, ограды, если таковая имеется;</w:t>
      </w:r>
    </w:p>
    <w:p w:rsidR="00F970B8" w:rsidRPr="0007731E" w:rsidRDefault="00F970B8" w:rsidP="0007731E">
      <w:pPr>
        <w:ind w:firstLine="709"/>
        <w:contextualSpacing/>
        <w:jc w:val="both"/>
        <w:rPr>
          <w:sz w:val="28"/>
          <w:szCs w:val="28"/>
        </w:rPr>
      </w:pPr>
      <w:r w:rsidRPr="0007731E">
        <w:rPr>
          <w:sz w:val="28"/>
          <w:szCs w:val="28"/>
        </w:rPr>
        <w:t>3) определяет размер свободного земельного участка в границах родственного, воинского или семейного (родового) захоронения с целью возможности будущих погребений;</w:t>
      </w:r>
    </w:p>
    <w:p w:rsidR="00F970B8" w:rsidRPr="0007731E" w:rsidRDefault="00F970B8" w:rsidP="0007731E">
      <w:pPr>
        <w:ind w:firstLine="709"/>
        <w:contextualSpacing/>
        <w:jc w:val="both"/>
        <w:rPr>
          <w:sz w:val="28"/>
          <w:szCs w:val="28"/>
        </w:rPr>
      </w:pPr>
      <w:r w:rsidRPr="0007731E">
        <w:rPr>
          <w:sz w:val="28"/>
          <w:szCs w:val="28"/>
        </w:rPr>
        <w:t>4) указывает перечень работ, выполнение которых необходимо при подготовке будущей могилы, с указанием наличия в границах родственного, воинского или семейного (родового) захоронения или рядом с ними деревьев диаметром более 20 см, которые могут быть повреждены при подготовке новой могилы.</w:t>
      </w:r>
    </w:p>
    <w:p w:rsidR="00F970B8" w:rsidRPr="0007731E" w:rsidRDefault="00F970B8" w:rsidP="0007731E">
      <w:pPr>
        <w:ind w:firstLine="709"/>
        <w:contextualSpacing/>
        <w:jc w:val="both"/>
        <w:rPr>
          <w:sz w:val="28"/>
          <w:szCs w:val="28"/>
        </w:rPr>
      </w:pPr>
      <w:r w:rsidRPr="0007731E">
        <w:rPr>
          <w:sz w:val="28"/>
          <w:szCs w:val="28"/>
        </w:rPr>
        <w:t xml:space="preserve">Указанные сведения, а также схема заверяется </w:t>
      </w:r>
      <w:r w:rsidR="0007731E" w:rsidRPr="0007731E">
        <w:rPr>
          <w:sz w:val="28"/>
          <w:szCs w:val="28"/>
        </w:rPr>
        <w:t>подписью представителя</w:t>
      </w:r>
      <w:r w:rsidRPr="0007731E">
        <w:rPr>
          <w:sz w:val="28"/>
          <w:szCs w:val="28"/>
        </w:rPr>
        <w:t xml:space="preserve"> специализированной службы, составившего заключение о возможности (или об отсутствии возможности) нового захоронения с указанием должности и печатью специализированной службы по вопросам похоронного дела.</w:t>
      </w:r>
    </w:p>
    <w:p w:rsidR="00F970B8" w:rsidRPr="0007731E" w:rsidRDefault="00F970B8" w:rsidP="0007731E">
      <w:pPr>
        <w:ind w:firstLine="709"/>
        <w:contextualSpacing/>
        <w:jc w:val="both"/>
        <w:rPr>
          <w:sz w:val="28"/>
          <w:szCs w:val="28"/>
        </w:rPr>
      </w:pPr>
      <w:r w:rsidRPr="0007731E">
        <w:rPr>
          <w:sz w:val="28"/>
          <w:szCs w:val="28"/>
        </w:rPr>
        <w:t>При наличии в границах родственного, воинского или семейного (родового) захоронения или рядом с ними деревьев, которые находятся от будущей могилы на расстоянии менее одного метра, необходимо получить разрешение на их вырубку (или разрешение на производство погребения без вырубки деревьев).</w:t>
      </w:r>
    </w:p>
    <w:p w:rsidR="00F970B8" w:rsidRPr="0007731E" w:rsidRDefault="00F970B8" w:rsidP="0007731E">
      <w:pPr>
        <w:ind w:firstLine="709"/>
        <w:contextualSpacing/>
        <w:jc w:val="both"/>
        <w:rPr>
          <w:sz w:val="28"/>
          <w:szCs w:val="28"/>
        </w:rPr>
      </w:pPr>
      <w:r w:rsidRPr="0007731E">
        <w:rPr>
          <w:sz w:val="28"/>
          <w:szCs w:val="28"/>
        </w:rPr>
        <w:t>5.8. Повторное захоронение в родственную могилу на месте родственного, воинского или семейного (родового</w:t>
      </w:r>
      <w:r w:rsidR="0007731E">
        <w:rPr>
          <w:sz w:val="28"/>
          <w:szCs w:val="28"/>
        </w:rPr>
        <w:t xml:space="preserve">) захоронения разрешается после </w:t>
      </w:r>
      <w:r w:rsidR="0007731E" w:rsidRPr="0007731E">
        <w:rPr>
          <w:sz w:val="28"/>
          <w:szCs w:val="28"/>
        </w:rPr>
        <w:t>истечения</w:t>
      </w:r>
      <w:r w:rsidRPr="0007731E">
        <w:rPr>
          <w:sz w:val="28"/>
          <w:szCs w:val="28"/>
        </w:rPr>
        <w:t xml:space="preserve"> полного периода минерализации предыдущего захоронения, устанавливаемого на основании заключения органов, уполномоченных осуществлять государственный </w:t>
      </w:r>
      <w:hyperlink r:id="rId17" w:tooltip="Санитарно-эпидемиологический надзор" w:history="1">
        <w:r w:rsidRPr="0007731E">
          <w:rPr>
            <w:sz w:val="28"/>
            <w:szCs w:val="28"/>
          </w:rPr>
          <w:t>санитарно-эпидемиологический надзор</w:t>
        </w:r>
      </w:hyperlink>
      <w:r w:rsidRPr="0007731E">
        <w:rPr>
          <w:sz w:val="28"/>
          <w:szCs w:val="28"/>
        </w:rPr>
        <w:t>.</w:t>
      </w:r>
    </w:p>
    <w:p w:rsidR="00F970B8" w:rsidRPr="0007731E" w:rsidRDefault="00F970B8" w:rsidP="0007731E">
      <w:pPr>
        <w:ind w:firstLine="709"/>
        <w:contextualSpacing/>
        <w:jc w:val="both"/>
        <w:rPr>
          <w:sz w:val="28"/>
          <w:szCs w:val="28"/>
        </w:rPr>
      </w:pPr>
      <w:proofErr w:type="spellStart"/>
      <w:r w:rsidRPr="0007731E">
        <w:rPr>
          <w:sz w:val="28"/>
          <w:szCs w:val="28"/>
        </w:rPr>
        <w:t>Подзахоронение</w:t>
      </w:r>
      <w:proofErr w:type="spellEnd"/>
      <w:r w:rsidRPr="0007731E">
        <w:rPr>
          <w:sz w:val="28"/>
          <w:szCs w:val="28"/>
        </w:rPr>
        <w:t xml:space="preserve"> урны с прахом умершего в родственную могилу разрешается независимо от времени предыдущего захоронения в нее гроба.</w:t>
      </w:r>
    </w:p>
    <w:p w:rsidR="00F970B8" w:rsidRPr="0007731E" w:rsidRDefault="00F970B8" w:rsidP="0007731E">
      <w:pPr>
        <w:ind w:firstLine="709"/>
        <w:contextualSpacing/>
        <w:jc w:val="both"/>
        <w:rPr>
          <w:sz w:val="28"/>
          <w:szCs w:val="28"/>
        </w:rPr>
      </w:pPr>
      <w:r w:rsidRPr="0007731E">
        <w:rPr>
          <w:sz w:val="28"/>
          <w:szCs w:val="28"/>
        </w:rPr>
        <w:t>5.9. При отсутствии удостоверения о захоронении и архивных документов на место захоронения погребение на местах родственных, воинских, семейных (родовых) захоронений производится с разрешения органов местного самоуправления муниципальных образований, входящих в состав учредителей и участников межмуниципального хозяйственного общества на основании:</w:t>
      </w:r>
    </w:p>
    <w:p w:rsidR="00F970B8" w:rsidRPr="0007731E" w:rsidRDefault="00F970B8" w:rsidP="0007731E">
      <w:pPr>
        <w:ind w:firstLine="709"/>
        <w:contextualSpacing/>
        <w:jc w:val="both"/>
        <w:rPr>
          <w:sz w:val="28"/>
          <w:szCs w:val="28"/>
        </w:rPr>
      </w:pPr>
      <w:r w:rsidRPr="0007731E">
        <w:rPr>
          <w:sz w:val="28"/>
          <w:szCs w:val="28"/>
        </w:rPr>
        <w:t>1) письменного заявления лица, взявшего на себя обязанность осуществить погребение умершего (при предъявлении паспорта или иного документа, удостоверяющего его личность);</w:t>
      </w:r>
    </w:p>
    <w:p w:rsidR="00F970B8" w:rsidRPr="0007731E" w:rsidRDefault="00F970B8" w:rsidP="0007731E">
      <w:pPr>
        <w:ind w:firstLine="709"/>
        <w:contextualSpacing/>
        <w:jc w:val="both"/>
        <w:rPr>
          <w:sz w:val="28"/>
          <w:szCs w:val="28"/>
        </w:rPr>
      </w:pPr>
      <w:r w:rsidRPr="0007731E">
        <w:rPr>
          <w:sz w:val="28"/>
          <w:szCs w:val="28"/>
        </w:rPr>
        <w:t>2) свидетельства о смерти, выдаваемого в органах ЗАГС, а захоронение урны с прахом - на основании свидетельства о смерти, справки о кремации и документа на получение праха.</w:t>
      </w:r>
    </w:p>
    <w:p w:rsidR="00F970B8" w:rsidRPr="0007731E" w:rsidRDefault="00F970B8" w:rsidP="0007731E">
      <w:pPr>
        <w:ind w:firstLine="709"/>
        <w:contextualSpacing/>
        <w:jc w:val="both"/>
        <w:rPr>
          <w:sz w:val="28"/>
          <w:szCs w:val="28"/>
        </w:rPr>
      </w:pPr>
      <w:r w:rsidRPr="0007731E">
        <w:rPr>
          <w:sz w:val="28"/>
          <w:szCs w:val="28"/>
        </w:rPr>
        <w:t>3) свидетельства о смерти ранее погребенного родственника на данном месте захоронения;</w:t>
      </w:r>
    </w:p>
    <w:p w:rsidR="00F970B8" w:rsidRPr="0007731E" w:rsidRDefault="00F970B8" w:rsidP="0007731E">
      <w:pPr>
        <w:ind w:firstLine="709"/>
        <w:contextualSpacing/>
        <w:jc w:val="both"/>
        <w:rPr>
          <w:sz w:val="28"/>
          <w:szCs w:val="28"/>
        </w:rPr>
      </w:pPr>
      <w:r w:rsidRPr="0007731E">
        <w:rPr>
          <w:sz w:val="28"/>
          <w:szCs w:val="28"/>
        </w:rPr>
        <w:t>4) документов, подтверждающих родство умершего с родственниками, ранее погребенными на данном месте захоронения.</w:t>
      </w:r>
    </w:p>
    <w:p w:rsidR="00F970B8" w:rsidRPr="00707004" w:rsidRDefault="00F970B8" w:rsidP="00F970B8">
      <w:pPr>
        <w:spacing w:before="100" w:beforeAutospacing="1" w:after="100" w:afterAutospacing="1"/>
        <w:contextualSpacing/>
        <w:jc w:val="both"/>
        <w:rPr>
          <w:sz w:val="28"/>
          <w:szCs w:val="28"/>
        </w:rPr>
      </w:pPr>
    </w:p>
    <w:p w:rsidR="00F970B8" w:rsidRPr="00707004" w:rsidRDefault="00F970B8" w:rsidP="00F970B8">
      <w:pPr>
        <w:spacing w:before="100" w:beforeAutospacing="1" w:after="100" w:afterAutospacing="1"/>
        <w:contextualSpacing/>
        <w:jc w:val="center"/>
        <w:rPr>
          <w:b/>
          <w:bCs/>
          <w:sz w:val="28"/>
          <w:szCs w:val="28"/>
        </w:rPr>
      </w:pPr>
      <w:r w:rsidRPr="00707004">
        <w:rPr>
          <w:b/>
          <w:bCs/>
          <w:sz w:val="28"/>
          <w:szCs w:val="28"/>
        </w:rPr>
        <w:t>6. Услуги специализированной службы по вопросам похоронного дела, связанные с кремацией умерших</w:t>
      </w:r>
    </w:p>
    <w:p w:rsidR="00F970B8" w:rsidRPr="00707004" w:rsidRDefault="00F970B8" w:rsidP="00F970B8">
      <w:pPr>
        <w:spacing w:before="100" w:beforeAutospacing="1" w:after="100" w:afterAutospacing="1"/>
        <w:ind w:firstLine="708"/>
        <w:contextualSpacing/>
        <w:jc w:val="both"/>
        <w:rPr>
          <w:sz w:val="28"/>
          <w:szCs w:val="28"/>
        </w:rPr>
      </w:pPr>
      <w:r w:rsidRPr="00707004">
        <w:rPr>
          <w:sz w:val="28"/>
          <w:szCs w:val="28"/>
        </w:rPr>
        <w:t>6.1. Кремация умерших осуществляется специализированной службой на основании свидетельства о смерти, выдаваемого в органах ЗАГС, и оформленного в установленном порядке заказа на кремацию.</w:t>
      </w:r>
    </w:p>
    <w:p w:rsidR="00F970B8" w:rsidRPr="00707004" w:rsidRDefault="00F970B8" w:rsidP="00F970B8">
      <w:pPr>
        <w:spacing w:before="100" w:beforeAutospacing="1" w:after="100" w:afterAutospacing="1"/>
        <w:ind w:firstLine="708"/>
        <w:contextualSpacing/>
        <w:jc w:val="both"/>
        <w:rPr>
          <w:sz w:val="28"/>
          <w:szCs w:val="28"/>
        </w:rPr>
      </w:pPr>
      <w:r w:rsidRPr="00707004">
        <w:rPr>
          <w:sz w:val="28"/>
          <w:szCs w:val="28"/>
        </w:rPr>
        <w:t>6.2. После кремации лицу, взявшему на себя обязанность осуществить погребение умершего, выдаются урна с прахом кремированного тела, справка о кремации установленного образца и документ на получение праха.</w:t>
      </w:r>
    </w:p>
    <w:p w:rsidR="00F970B8" w:rsidRPr="00707004" w:rsidRDefault="00F970B8" w:rsidP="00F970B8">
      <w:pPr>
        <w:spacing w:before="100" w:beforeAutospacing="1" w:after="100" w:afterAutospacing="1"/>
        <w:ind w:firstLine="708"/>
        <w:contextualSpacing/>
        <w:jc w:val="both"/>
        <w:rPr>
          <w:sz w:val="28"/>
          <w:szCs w:val="28"/>
        </w:rPr>
      </w:pPr>
      <w:r w:rsidRPr="00707004">
        <w:rPr>
          <w:sz w:val="28"/>
          <w:szCs w:val="28"/>
        </w:rPr>
        <w:t>6.3. После кремации захоронение праха умершего может производиться как в урне, так и без урны.</w:t>
      </w:r>
    </w:p>
    <w:p w:rsidR="00F970B8" w:rsidRPr="00707004" w:rsidRDefault="00F970B8" w:rsidP="00F970B8">
      <w:pPr>
        <w:spacing w:before="100" w:beforeAutospacing="1" w:after="100" w:afterAutospacing="1"/>
        <w:ind w:firstLine="708"/>
        <w:contextualSpacing/>
        <w:jc w:val="both"/>
        <w:rPr>
          <w:sz w:val="28"/>
          <w:szCs w:val="28"/>
        </w:rPr>
      </w:pPr>
      <w:r w:rsidRPr="00707004">
        <w:rPr>
          <w:sz w:val="28"/>
          <w:szCs w:val="28"/>
        </w:rPr>
        <w:t>Предусмотрены следующие способы захоронения праха умершего:</w:t>
      </w:r>
    </w:p>
    <w:p w:rsidR="00F970B8" w:rsidRPr="00707004" w:rsidRDefault="00F970B8" w:rsidP="00F970B8">
      <w:pPr>
        <w:spacing w:before="100" w:beforeAutospacing="1" w:after="100" w:afterAutospacing="1"/>
        <w:ind w:firstLine="708"/>
        <w:contextualSpacing/>
        <w:jc w:val="both"/>
        <w:rPr>
          <w:sz w:val="28"/>
          <w:szCs w:val="28"/>
        </w:rPr>
      </w:pPr>
      <w:r w:rsidRPr="00707004">
        <w:rPr>
          <w:sz w:val="28"/>
          <w:szCs w:val="28"/>
        </w:rPr>
        <w:t>1) захоронение урны с прахом в землю с установкой памятника;</w:t>
      </w:r>
    </w:p>
    <w:p w:rsidR="00F970B8" w:rsidRPr="00707004" w:rsidRDefault="00F970B8" w:rsidP="00F970B8">
      <w:pPr>
        <w:spacing w:before="100" w:beforeAutospacing="1" w:after="100" w:afterAutospacing="1"/>
        <w:ind w:firstLine="708"/>
        <w:contextualSpacing/>
        <w:jc w:val="both"/>
        <w:rPr>
          <w:sz w:val="28"/>
          <w:szCs w:val="28"/>
        </w:rPr>
      </w:pPr>
      <w:r w:rsidRPr="00707004">
        <w:rPr>
          <w:sz w:val="28"/>
          <w:szCs w:val="28"/>
        </w:rPr>
        <w:t>2) установка урны с прахом в стене скорби, в колумбарии, в склепе;</w:t>
      </w:r>
    </w:p>
    <w:p w:rsidR="00F970B8" w:rsidRPr="00707004" w:rsidRDefault="00F970B8" w:rsidP="00F970B8">
      <w:pPr>
        <w:spacing w:before="100" w:beforeAutospacing="1" w:after="100" w:afterAutospacing="1"/>
        <w:ind w:firstLine="708"/>
        <w:contextualSpacing/>
        <w:jc w:val="both"/>
        <w:rPr>
          <w:sz w:val="28"/>
          <w:szCs w:val="28"/>
        </w:rPr>
      </w:pPr>
      <w:r w:rsidRPr="00707004">
        <w:rPr>
          <w:sz w:val="28"/>
          <w:szCs w:val="28"/>
        </w:rPr>
        <w:t xml:space="preserve">3) </w:t>
      </w:r>
      <w:proofErr w:type="spellStart"/>
      <w:r w:rsidRPr="00707004">
        <w:rPr>
          <w:sz w:val="28"/>
          <w:szCs w:val="28"/>
        </w:rPr>
        <w:t>развеивание</w:t>
      </w:r>
      <w:proofErr w:type="spellEnd"/>
      <w:r w:rsidRPr="00707004">
        <w:rPr>
          <w:sz w:val="28"/>
          <w:szCs w:val="28"/>
        </w:rPr>
        <w:t xml:space="preserve"> праха.</w:t>
      </w:r>
    </w:p>
    <w:p w:rsidR="00F970B8" w:rsidRPr="00707004" w:rsidRDefault="00F970B8" w:rsidP="00F970B8">
      <w:pPr>
        <w:spacing w:before="100" w:beforeAutospacing="1" w:after="100" w:afterAutospacing="1"/>
        <w:ind w:firstLine="708"/>
        <w:contextualSpacing/>
        <w:jc w:val="both"/>
        <w:rPr>
          <w:sz w:val="28"/>
          <w:szCs w:val="28"/>
        </w:rPr>
      </w:pPr>
      <w:r w:rsidRPr="00707004">
        <w:rPr>
          <w:sz w:val="28"/>
          <w:szCs w:val="28"/>
        </w:rPr>
        <w:t xml:space="preserve">В случаях, когда волеизъявление предусматривает захоронения в форме </w:t>
      </w:r>
      <w:proofErr w:type="spellStart"/>
      <w:r w:rsidRPr="00707004">
        <w:rPr>
          <w:sz w:val="28"/>
          <w:szCs w:val="28"/>
        </w:rPr>
        <w:t>развеивания</w:t>
      </w:r>
      <w:proofErr w:type="spellEnd"/>
      <w:r w:rsidRPr="00707004">
        <w:rPr>
          <w:sz w:val="28"/>
          <w:szCs w:val="28"/>
        </w:rPr>
        <w:t xml:space="preserve"> праха, в том числе с воздушных судов, космических аппаратов, то такие действия должны быть согласованы лицами и организациями, производящими погребение, с органами, уполномоченными осуществлять санитарно-эпидемиологический надзор и охрану окружающей природной среды.</w:t>
      </w:r>
    </w:p>
    <w:p w:rsidR="00F970B8" w:rsidRPr="00707004" w:rsidRDefault="00F970B8" w:rsidP="00F970B8">
      <w:pPr>
        <w:spacing w:before="100" w:beforeAutospacing="1" w:after="100" w:afterAutospacing="1"/>
        <w:ind w:firstLine="708"/>
        <w:contextualSpacing/>
        <w:jc w:val="both"/>
        <w:rPr>
          <w:sz w:val="28"/>
          <w:szCs w:val="28"/>
        </w:rPr>
      </w:pPr>
      <w:r w:rsidRPr="00707004">
        <w:rPr>
          <w:sz w:val="28"/>
          <w:szCs w:val="28"/>
        </w:rPr>
        <w:t>Погребение вне специально оборудованных мест погребения допускается только при положительном решении этих органов.</w:t>
      </w:r>
    </w:p>
    <w:p w:rsidR="00F970B8" w:rsidRPr="00707004" w:rsidRDefault="00F970B8" w:rsidP="00F970B8">
      <w:pPr>
        <w:spacing w:before="100" w:beforeAutospacing="1" w:after="100" w:afterAutospacing="1"/>
        <w:ind w:firstLine="708"/>
        <w:contextualSpacing/>
        <w:jc w:val="both"/>
        <w:rPr>
          <w:sz w:val="28"/>
          <w:szCs w:val="28"/>
        </w:rPr>
      </w:pPr>
      <w:r w:rsidRPr="00707004">
        <w:rPr>
          <w:sz w:val="28"/>
          <w:szCs w:val="28"/>
        </w:rPr>
        <w:t>6.4. По письменному заявлению лица, взявшего на себя обязанность осуществить погребение умершего (на имя которого выписан документ о кремации), захоронение урны с прахом, ее установка в стене скорби (в склепе) или захоронение праха без урны (</w:t>
      </w:r>
      <w:proofErr w:type="spellStart"/>
      <w:r w:rsidRPr="00707004">
        <w:rPr>
          <w:sz w:val="28"/>
          <w:szCs w:val="28"/>
        </w:rPr>
        <w:t>развеивание</w:t>
      </w:r>
      <w:proofErr w:type="spellEnd"/>
      <w:r w:rsidRPr="00707004">
        <w:rPr>
          <w:sz w:val="28"/>
          <w:szCs w:val="28"/>
        </w:rPr>
        <w:t>) могут быть выполнены специализированной службой без личного присутствия лица, взявшего на себя обязанность осуществить погребение умершего. В этом случае обязательно составляется акт о совершенном погребении праха умершего.</w:t>
      </w:r>
    </w:p>
    <w:p w:rsidR="00F970B8" w:rsidRPr="00707004" w:rsidRDefault="00F970B8" w:rsidP="00F970B8">
      <w:pPr>
        <w:spacing w:before="100" w:beforeAutospacing="1" w:after="100" w:afterAutospacing="1"/>
        <w:contextualSpacing/>
        <w:jc w:val="both"/>
        <w:rPr>
          <w:b/>
          <w:bCs/>
          <w:sz w:val="28"/>
          <w:szCs w:val="28"/>
        </w:rPr>
      </w:pPr>
    </w:p>
    <w:p w:rsidR="00F970B8" w:rsidRPr="00707004" w:rsidRDefault="00F970B8" w:rsidP="00F970B8">
      <w:pPr>
        <w:spacing w:before="100" w:beforeAutospacing="1" w:after="100" w:afterAutospacing="1"/>
        <w:contextualSpacing/>
        <w:jc w:val="center"/>
        <w:rPr>
          <w:b/>
          <w:bCs/>
          <w:sz w:val="28"/>
          <w:szCs w:val="28"/>
        </w:rPr>
      </w:pPr>
      <w:r w:rsidRPr="00707004">
        <w:rPr>
          <w:b/>
          <w:bCs/>
          <w:sz w:val="28"/>
          <w:szCs w:val="28"/>
        </w:rPr>
        <w:t>7. Оказание специализированной службой по вопросам похоронного дела услуг по эксгумации и перезахоронению умерших</w:t>
      </w:r>
    </w:p>
    <w:p w:rsidR="00F970B8" w:rsidRPr="00707004" w:rsidRDefault="00F970B8" w:rsidP="00F970B8">
      <w:pPr>
        <w:spacing w:before="100" w:beforeAutospacing="1" w:after="100" w:afterAutospacing="1"/>
        <w:ind w:firstLine="708"/>
        <w:contextualSpacing/>
        <w:jc w:val="both"/>
        <w:rPr>
          <w:sz w:val="28"/>
          <w:szCs w:val="28"/>
        </w:rPr>
      </w:pPr>
      <w:r w:rsidRPr="00707004">
        <w:rPr>
          <w:sz w:val="28"/>
          <w:szCs w:val="28"/>
        </w:rPr>
        <w:t>7.1. Эксгумация и перезахоронение останков умершего может производиться по обращению супруга умершего или родственников умершего, а также по требованию правоохранительных органов на основании постановления об эксгумации.</w:t>
      </w:r>
    </w:p>
    <w:p w:rsidR="00F970B8" w:rsidRPr="00707004" w:rsidRDefault="00F970B8" w:rsidP="00F970B8">
      <w:pPr>
        <w:spacing w:before="100" w:beforeAutospacing="1" w:after="100" w:afterAutospacing="1"/>
        <w:ind w:firstLine="708"/>
        <w:contextualSpacing/>
        <w:jc w:val="both"/>
        <w:rPr>
          <w:sz w:val="28"/>
          <w:szCs w:val="28"/>
        </w:rPr>
      </w:pPr>
      <w:r w:rsidRPr="00707004">
        <w:rPr>
          <w:iCs/>
          <w:sz w:val="28"/>
          <w:szCs w:val="28"/>
        </w:rPr>
        <w:t>В соответствии со ст. 178 Уголовно-процессуального кодекса Российской Федерации,</w:t>
      </w:r>
      <w:r w:rsidRPr="00707004">
        <w:rPr>
          <w:sz w:val="28"/>
          <w:szCs w:val="28"/>
        </w:rPr>
        <w:t xml:space="preserve"> при наличии возражений супруга умершего или родственников умершего эксгумация и перезахоронение производится на основании решения суда о проведении эксгумации</w:t>
      </w:r>
      <w:r w:rsidRPr="00707004">
        <w:rPr>
          <w:i/>
          <w:iCs/>
          <w:sz w:val="28"/>
          <w:szCs w:val="28"/>
        </w:rPr>
        <w:t xml:space="preserve">. </w:t>
      </w:r>
    </w:p>
    <w:p w:rsidR="00F970B8" w:rsidRPr="00707004" w:rsidRDefault="00F970B8" w:rsidP="00F970B8">
      <w:pPr>
        <w:spacing w:before="100" w:beforeAutospacing="1" w:after="100" w:afterAutospacing="1"/>
        <w:ind w:firstLine="708"/>
        <w:contextualSpacing/>
        <w:jc w:val="both"/>
        <w:rPr>
          <w:sz w:val="28"/>
          <w:szCs w:val="28"/>
        </w:rPr>
      </w:pPr>
      <w:r w:rsidRPr="00110CC9">
        <w:rPr>
          <w:sz w:val="28"/>
          <w:szCs w:val="28"/>
        </w:rPr>
        <w:t>7.2. Если эксгумация</w:t>
      </w:r>
      <w:r w:rsidRPr="001E1466">
        <w:rPr>
          <w:color w:val="FF0000"/>
          <w:sz w:val="28"/>
          <w:szCs w:val="28"/>
        </w:rPr>
        <w:t xml:space="preserve"> </w:t>
      </w:r>
      <w:r w:rsidRPr="00707004">
        <w:rPr>
          <w:sz w:val="28"/>
          <w:szCs w:val="28"/>
        </w:rPr>
        <w:t>и перезахоронение проводятся по обращению супруга умершего или родственников умершего, в специализированную службу предоставляются следующие документы:</w:t>
      </w:r>
    </w:p>
    <w:p w:rsidR="00F970B8" w:rsidRPr="00707004" w:rsidRDefault="00F970B8" w:rsidP="00F970B8">
      <w:pPr>
        <w:spacing w:before="100" w:beforeAutospacing="1" w:after="100" w:afterAutospacing="1"/>
        <w:ind w:firstLine="708"/>
        <w:contextualSpacing/>
        <w:jc w:val="both"/>
        <w:rPr>
          <w:sz w:val="28"/>
          <w:szCs w:val="28"/>
        </w:rPr>
      </w:pPr>
      <w:r w:rsidRPr="00707004">
        <w:rPr>
          <w:sz w:val="28"/>
          <w:szCs w:val="28"/>
        </w:rPr>
        <w:t>1) заявление установленного образца о согласии супруга умершего или родственников умершего об эксгумации и перезахоронении умершего;</w:t>
      </w:r>
    </w:p>
    <w:p w:rsidR="00F970B8" w:rsidRPr="00707004" w:rsidRDefault="00F970B8" w:rsidP="00F970B8">
      <w:pPr>
        <w:spacing w:before="100" w:beforeAutospacing="1" w:after="100" w:afterAutospacing="1"/>
        <w:ind w:firstLine="708"/>
        <w:contextualSpacing/>
        <w:jc w:val="both"/>
        <w:rPr>
          <w:sz w:val="28"/>
          <w:szCs w:val="28"/>
        </w:rPr>
      </w:pPr>
      <w:r w:rsidRPr="00707004">
        <w:rPr>
          <w:sz w:val="28"/>
          <w:szCs w:val="28"/>
        </w:rPr>
        <w:t>2) санитарно-эпидемиологическое заключение об отсутствии особо опасных инфекционных заболеваний умершего</w:t>
      </w:r>
      <w:r w:rsidR="00AD06C4">
        <w:rPr>
          <w:sz w:val="28"/>
          <w:szCs w:val="28"/>
        </w:rPr>
        <w:t xml:space="preserve"> (</w:t>
      </w:r>
      <w:r w:rsidR="0033132C">
        <w:rPr>
          <w:sz w:val="28"/>
          <w:szCs w:val="28"/>
        </w:rPr>
        <w:t>чума, холера</w:t>
      </w:r>
      <w:r w:rsidR="00977C3B">
        <w:rPr>
          <w:sz w:val="28"/>
          <w:szCs w:val="28"/>
        </w:rPr>
        <w:t>, сап, мелиоидоз, сибирская</w:t>
      </w:r>
      <w:r w:rsidR="00A821CC">
        <w:rPr>
          <w:sz w:val="28"/>
          <w:szCs w:val="28"/>
        </w:rPr>
        <w:t xml:space="preserve"> язва</w:t>
      </w:r>
      <w:r w:rsidR="00977C3B">
        <w:rPr>
          <w:sz w:val="28"/>
          <w:szCs w:val="28"/>
        </w:rPr>
        <w:t>, натуральная оспа, туляремия, бруцеллез);</w:t>
      </w:r>
    </w:p>
    <w:p w:rsidR="00F970B8" w:rsidRPr="00707004" w:rsidRDefault="00F970B8" w:rsidP="00F970B8">
      <w:pPr>
        <w:spacing w:before="100" w:beforeAutospacing="1" w:after="100" w:afterAutospacing="1"/>
        <w:ind w:firstLine="708"/>
        <w:contextualSpacing/>
        <w:jc w:val="both"/>
        <w:rPr>
          <w:sz w:val="28"/>
          <w:szCs w:val="28"/>
        </w:rPr>
      </w:pPr>
      <w:r w:rsidRPr="00707004">
        <w:rPr>
          <w:sz w:val="28"/>
          <w:szCs w:val="28"/>
        </w:rPr>
        <w:t>3) свидетельство о смерти.</w:t>
      </w:r>
    </w:p>
    <w:p w:rsidR="00F970B8" w:rsidRPr="00707004" w:rsidRDefault="00F970B8" w:rsidP="00F970B8">
      <w:pPr>
        <w:spacing w:before="100" w:beforeAutospacing="1" w:after="100" w:afterAutospacing="1"/>
        <w:ind w:firstLine="708"/>
        <w:contextualSpacing/>
        <w:jc w:val="both"/>
        <w:rPr>
          <w:sz w:val="28"/>
          <w:szCs w:val="28"/>
        </w:rPr>
      </w:pPr>
      <w:r w:rsidRPr="00707004">
        <w:rPr>
          <w:sz w:val="28"/>
          <w:szCs w:val="28"/>
        </w:rPr>
        <w:t>Специализированная служба, в случае необходимости, вправе затребовать дополнительные документы.</w:t>
      </w:r>
    </w:p>
    <w:p w:rsidR="00F970B8" w:rsidRPr="00707004" w:rsidRDefault="00F970B8" w:rsidP="00F970B8">
      <w:pPr>
        <w:spacing w:before="100" w:beforeAutospacing="1" w:after="100" w:afterAutospacing="1"/>
        <w:ind w:firstLine="708"/>
        <w:contextualSpacing/>
        <w:jc w:val="both"/>
        <w:rPr>
          <w:sz w:val="28"/>
          <w:szCs w:val="28"/>
        </w:rPr>
      </w:pPr>
      <w:r w:rsidRPr="00707004">
        <w:rPr>
          <w:sz w:val="28"/>
          <w:szCs w:val="28"/>
        </w:rPr>
        <w:t>7.3. Эксгумация и перезахоронение по желанию супруга умершего или родственников умершего производится специализированной службой в дневное время с соблюдением требований СанПиН 2.1.1279-03.</w:t>
      </w:r>
    </w:p>
    <w:p w:rsidR="00F970B8" w:rsidRPr="00707004" w:rsidRDefault="00F970B8" w:rsidP="00F970B8">
      <w:pPr>
        <w:spacing w:before="100" w:beforeAutospacing="1" w:after="100" w:afterAutospacing="1"/>
        <w:ind w:firstLine="708"/>
        <w:contextualSpacing/>
        <w:jc w:val="both"/>
        <w:rPr>
          <w:sz w:val="28"/>
          <w:szCs w:val="28"/>
        </w:rPr>
      </w:pPr>
      <w:r w:rsidRPr="00707004">
        <w:rPr>
          <w:sz w:val="28"/>
          <w:szCs w:val="28"/>
        </w:rPr>
        <w:t>7.4. Могила при извлечении тела (останков) умершего должна быть обязательно продезинфицирована в установленном порядке дезинфицирующими средствами, разрешенными к применению, засыпана и спланирована.</w:t>
      </w:r>
    </w:p>
    <w:p w:rsidR="00F970B8" w:rsidRPr="00707004" w:rsidRDefault="00F970B8" w:rsidP="00F970B8">
      <w:pPr>
        <w:spacing w:before="100" w:beforeAutospacing="1" w:after="100" w:afterAutospacing="1"/>
        <w:ind w:firstLine="708"/>
        <w:contextualSpacing/>
        <w:jc w:val="both"/>
        <w:rPr>
          <w:sz w:val="28"/>
          <w:szCs w:val="28"/>
        </w:rPr>
      </w:pPr>
      <w:r w:rsidRPr="00707004">
        <w:rPr>
          <w:sz w:val="28"/>
          <w:szCs w:val="28"/>
        </w:rPr>
        <w:t>7.5. Эксгумация и перезахоронение производятся на платной основе, если они осуществляются по обращению супруга умершего или родственников умершего.</w:t>
      </w:r>
    </w:p>
    <w:p w:rsidR="00F970B8" w:rsidRPr="00707004" w:rsidRDefault="00F970B8" w:rsidP="00F970B8">
      <w:pPr>
        <w:spacing w:before="100" w:beforeAutospacing="1" w:after="100" w:afterAutospacing="1"/>
        <w:ind w:firstLine="708"/>
        <w:contextualSpacing/>
        <w:jc w:val="both"/>
        <w:rPr>
          <w:sz w:val="28"/>
          <w:szCs w:val="28"/>
        </w:rPr>
      </w:pPr>
      <w:r w:rsidRPr="00707004">
        <w:rPr>
          <w:sz w:val="28"/>
          <w:szCs w:val="28"/>
        </w:rPr>
        <w:t>Тарифы на указанные виды услуг устанавливаются в порядке, определенном органами местного самоуправления муниципальных образований, входящих в состав учредителей и участников межмуниципального хозяйственного общества.</w:t>
      </w:r>
    </w:p>
    <w:p w:rsidR="00F970B8" w:rsidRPr="00707004" w:rsidRDefault="00F970B8" w:rsidP="00F970B8">
      <w:pPr>
        <w:spacing w:before="100" w:beforeAutospacing="1" w:after="100" w:afterAutospacing="1"/>
        <w:contextualSpacing/>
        <w:jc w:val="both"/>
        <w:rPr>
          <w:b/>
          <w:color w:val="000000" w:themeColor="text1"/>
          <w:sz w:val="28"/>
          <w:szCs w:val="28"/>
        </w:rPr>
      </w:pPr>
    </w:p>
    <w:p w:rsidR="00F970B8" w:rsidRPr="00707004" w:rsidRDefault="0007731E" w:rsidP="00F970B8">
      <w:pPr>
        <w:spacing w:before="100" w:beforeAutospacing="1" w:after="100" w:afterAutospacing="1"/>
        <w:contextualSpacing/>
        <w:jc w:val="center"/>
        <w:rPr>
          <w:b/>
          <w:bCs/>
          <w:sz w:val="28"/>
          <w:szCs w:val="28"/>
        </w:rPr>
      </w:pPr>
      <w:r>
        <w:rPr>
          <w:b/>
          <w:bCs/>
          <w:sz w:val="28"/>
          <w:szCs w:val="28"/>
        </w:rPr>
        <w:t>8</w:t>
      </w:r>
      <w:r w:rsidR="00F970B8" w:rsidRPr="00707004">
        <w:rPr>
          <w:b/>
          <w:bCs/>
          <w:sz w:val="28"/>
          <w:szCs w:val="28"/>
        </w:rPr>
        <w:t>. Ответственность специализированной службы по вопросам похоронного дела</w:t>
      </w:r>
    </w:p>
    <w:p w:rsidR="00F970B8" w:rsidRPr="00707004" w:rsidRDefault="0007731E" w:rsidP="00F970B8">
      <w:pPr>
        <w:spacing w:before="100" w:beforeAutospacing="1" w:after="100" w:afterAutospacing="1"/>
        <w:ind w:firstLine="708"/>
        <w:contextualSpacing/>
        <w:jc w:val="both"/>
        <w:rPr>
          <w:sz w:val="28"/>
          <w:szCs w:val="28"/>
        </w:rPr>
      </w:pPr>
      <w:r>
        <w:rPr>
          <w:sz w:val="28"/>
          <w:szCs w:val="28"/>
        </w:rPr>
        <w:t>8</w:t>
      </w:r>
      <w:r w:rsidR="00F970B8" w:rsidRPr="00707004">
        <w:rPr>
          <w:sz w:val="28"/>
          <w:szCs w:val="28"/>
        </w:rPr>
        <w:t>.1 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умерших, не имеющих супруга, близких родственников, иных родственников или законного представителя умершего,</w:t>
      </w:r>
      <w:r w:rsidR="00F970B8" w:rsidRPr="00707004">
        <w:t xml:space="preserve"> </w:t>
      </w:r>
      <w:r w:rsidR="00F970B8" w:rsidRPr="00707004">
        <w:rPr>
          <w:sz w:val="28"/>
          <w:szCs w:val="28"/>
        </w:rPr>
        <w:t xml:space="preserve">за организацию похоронного обслуживания на территории кладбищ и иных специализированных мест захоронения, за устройство и содержание мест погребений, расположенных на территории муниципальных образований, входящих в состав учредителей и участников  межмуниципального хозяйственного общества. </w:t>
      </w:r>
    </w:p>
    <w:p w:rsidR="00F970B8" w:rsidRPr="00707004" w:rsidRDefault="0007731E" w:rsidP="00F970B8">
      <w:pPr>
        <w:spacing w:before="100" w:beforeAutospacing="1" w:after="100" w:afterAutospacing="1"/>
        <w:ind w:firstLine="708"/>
        <w:contextualSpacing/>
        <w:jc w:val="both"/>
        <w:rPr>
          <w:sz w:val="28"/>
          <w:szCs w:val="28"/>
        </w:rPr>
      </w:pPr>
      <w:r>
        <w:rPr>
          <w:sz w:val="28"/>
          <w:szCs w:val="28"/>
        </w:rPr>
        <w:t>8</w:t>
      </w:r>
      <w:r w:rsidR="00F970B8" w:rsidRPr="00707004">
        <w:rPr>
          <w:sz w:val="28"/>
          <w:szCs w:val="28"/>
        </w:rPr>
        <w:t>.2. Специализированная служба обязана соблюдать требования законодательства Российской Федерации и законодательства Хабаровского края в сфере погребения и похоронного дела, в том числе соблюдать:</w:t>
      </w:r>
    </w:p>
    <w:p w:rsidR="00F970B8" w:rsidRPr="00707004" w:rsidRDefault="00F970B8" w:rsidP="00F970B8">
      <w:pPr>
        <w:spacing w:before="100" w:beforeAutospacing="1" w:after="100" w:afterAutospacing="1"/>
        <w:ind w:firstLine="708"/>
        <w:contextualSpacing/>
        <w:jc w:val="both"/>
        <w:rPr>
          <w:sz w:val="28"/>
          <w:szCs w:val="28"/>
        </w:rPr>
      </w:pPr>
      <w:r w:rsidRPr="00707004">
        <w:rPr>
          <w:sz w:val="28"/>
          <w:szCs w:val="28"/>
        </w:rPr>
        <w:t>1) гарантии исполнения волеизъявления умершего о погребении, предоставления гарантированного перечня услуг по погребению на безвозмездной основе;</w:t>
      </w:r>
    </w:p>
    <w:p w:rsidR="00F970B8" w:rsidRPr="00707004" w:rsidRDefault="00F970B8" w:rsidP="00F970B8">
      <w:pPr>
        <w:spacing w:before="100" w:beforeAutospacing="1" w:after="100" w:afterAutospacing="1"/>
        <w:ind w:firstLine="708"/>
        <w:contextualSpacing/>
        <w:jc w:val="both"/>
        <w:rPr>
          <w:sz w:val="28"/>
          <w:szCs w:val="28"/>
        </w:rPr>
      </w:pPr>
      <w:r w:rsidRPr="00707004">
        <w:rPr>
          <w:sz w:val="28"/>
          <w:szCs w:val="28"/>
        </w:rPr>
        <w:t>2) установленные сроки исполнения заказов на оказание услуг по погребению и иных ритуальных услуг, обеспечивать соответствующее качество выполняемых услуг и работ, высокую культуру обслуживания.</w:t>
      </w:r>
    </w:p>
    <w:p w:rsidR="00F970B8" w:rsidRPr="00707004" w:rsidRDefault="0007731E" w:rsidP="00F970B8">
      <w:pPr>
        <w:spacing w:before="100" w:beforeAutospacing="1" w:after="100" w:afterAutospacing="1"/>
        <w:ind w:firstLine="708"/>
        <w:contextualSpacing/>
        <w:jc w:val="both"/>
        <w:rPr>
          <w:sz w:val="28"/>
          <w:szCs w:val="28"/>
        </w:rPr>
      </w:pPr>
      <w:r>
        <w:rPr>
          <w:sz w:val="28"/>
          <w:szCs w:val="28"/>
        </w:rPr>
        <w:t>8</w:t>
      </w:r>
      <w:r w:rsidR="00F970B8" w:rsidRPr="00707004">
        <w:rPr>
          <w:sz w:val="28"/>
          <w:szCs w:val="28"/>
        </w:rPr>
        <w:t>.3. При неисполнении или ненадлежащем исполнении требований в сфере погребения и похоронного дела специализированная служба несет административную или иную ответственность в соответствии с законодательством Российской Федерации и законодательством Хабаровского края.</w:t>
      </w:r>
    </w:p>
    <w:p w:rsidR="00F970B8" w:rsidRPr="00707004" w:rsidRDefault="0007731E" w:rsidP="00F970B8">
      <w:pPr>
        <w:spacing w:before="100" w:beforeAutospacing="1" w:after="100" w:afterAutospacing="1"/>
        <w:ind w:firstLine="708"/>
        <w:contextualSpacing/>
        <w:jc w:val="both"/>
        <w:rPr>
          <w:sz w:val="28"/>
          <w:szCs w:val="28"/>
        </w:rPr>
      </w:pPr>
      <w:r>
        <w:rPr>
          <w:sz w:val="28"/>
          <w:szCs w:val="28"/>
        </w:rPr>
        <w:t>8</w:t>
      </w:r>
      <w:r w:rsidR="00F970B8" w:rsidRPr="00707004">
        <w:rPr>
          <w:sz w:val="28"/>
          <w:szCs w:val="28"/>
        </w:rPr>
        <w:t>.4. Основаниями для ликвидации специализированной службы могут быть:</w:t>
      </w:r>
    </w:p>
    <w:p w:rsidR="00F970B8" w:rsidRPr="00707004" w:rsidRDefault="00F970B8" w:rsidP="00F970B8">
      <w:pPr>
        <w:spacing w:before="100" w:beforeAutospacing="1" w:after="100" w:afterAutospacing="1"/>
        <w:ind w:firstLine="708"/>
        <w:contextualSpacing/>
        <w:jc w:val="both"/>
        <w:rPr>
          <w:sz w:val="28"/>
          <w:szCs w:val="28"/>
        </w:rPr>
      </w:pPr>
      <w:r w:rsidRPr="00707004">
        <w:rPr>
          <w:sz w:val="28"/>
          <w:szCs w:val="28"/>
        </w:rPr>
        <w:t>- несоблюдение требований к специализированным службам по вопросам похоронного дела, установленных законодательством Российской Федерации и Хабаровского края, а так же нормативными правовыми актами органов местного самоуправления;</w:t>
      </w:r>
    </w:p>
    <w:p w:rsidR="00F970B8" w:rsidRPr="00707004" w:rsidRDefault="00F970B8" w:rsidP="00F970B8">
      <w:pPr>
        <w:spacing w:before="100" w:beforeAutospacing="1" w:after="100" w:afterAutospacing="1"/>
        <w:ind w:firstLine="708"/>
        <w:contextualSpacing/>
        <w:jc w:val="both"/>
        <w:rPr>
          <w:sz w:val="28"/>
          <w:szCs w:val="28"/>
        </w:rPr>
      </w:pPr>
      <w:r w:rsidRPr="00707004">
        <w:rPr>
          <w:sz w:val="28"/>
          <w:szCs w:val="28"/>
        </w:rPr>
        <w:t>- неоднократные нарушения законодательства Российской Федерации и законодательства Хабаровского края в сфере погребения и похоронного дела, в том числе не предоставление гарантированного перечня услуг по погребению на безвозмездной основе.</w:t>
      </w:r>
    </w:p>
    <w:p w:rsidR="00F970B8" w:rsidRPr="0040227E" w:rsidRDefault="0007731E" w:rsidP="00F970B8">
      <w:pPr>
        <w:pStyle w:val="a4"/>
        <w:contextualSpacing/>
        <w:jc w:val="center"/>
        <w:rPr>
          <w:rFonts w:ascii="Times New Roman" w:hAnsi="Times New Roman"/>
          <w:b/>
          <w:sz w:val="28"/>
          <w:szCs w:val="28"/>
        </w:rPr>
      </w:pPr>
      <w:r>
        <w:rPr>
          <w:rFonts w:ascii="Times New Roman" w:hAnsi="Times New Roman"/>
          <w:b/>
          <w:sz w:val="28"/>
          <w:szCs w:val="28"/>
        </w:rPr>
        <w:t xml:space="preserve">9. Контроль </w:t>
      </w:r>
      <w:r w:rsidR="00F970B8" w:rsidRPr="0040227E">
        <w:rPr>
          <w:rFonts w:ascii="Times New Roman" w:hAnsi="Times New Roman"/>
          <w:b/>
          <w:sz w:val="28"/>
          <w:szCs w:val="28"/>
        </w:rPr>
        <w:t>за деятельностью специализированной службы</w:t>
      </w:r>
    </w:p>
    <w:p w:rsidR="00F970B8" w:rsidRPr="0040227E" w:rsidRDefault="00F970B8" w:rsidP="00F970B8">
      <w:pPr>
        <w:pStyle w:val="a4"/>
        <w:contextualSpacing/>
        <w:rPr>
          <w:rFonts w:ascii="Times New Roman" w:hAnsi="Times New Roman"/>
          <w:b/>
          <w:sz w:val="28"/>
          <w:szCs w:val="28"/>
        </w:rPr>
      </w:pPr>
    </w:p>
    <w:p w:rsidR="00F970B8" w:rsidRPr="0040227E" w:rsidRDefault="0007731E" w:rsidP="00F970B8">
      <w:pPr>
        <w:pStyle w:val="a4"/>
        <w:ind w:firstLine="567"/>
        <w:contextualSpacing/>
        <w:jc w:val="both"/>
        <w:rPr>
          <w:rFonts w:ascii="Times New Roman" w:hAnsi="Times New Roman"/>
          <w:sz w:val="28"/>
          <w:szCs w:val="28"/>
        </w:rPr>
      </w:pPr>
      <w:r>
        <w:rPr>
          <w:rFonts w:ascii="Times New Roman" w:hAnsi="Times New Roman"/>
          <w:sz w:val="28"/>
          <w:szCs w:val="28"/>
        </w:rPr>
        <w:t>9</w:t>
      </w:r>
      <w:r w:rsidR="00F970B8" w:rsidRPr="0040227E">
        <w:rPr>
          <w:rFonts w:ascii="Times New Roman" w:hAnsi="Times New Roman"/>
          <w:sz w:val="28"/>
          <w:szCs w:val="28"/>
        </w:rPr>
        <w:t xml:space="preserve">.1. Контроль за деятельностью специализированной службы осуществляется </w:t>
      </w:r>
      <w:r>
        <w:rPr>
          <w:rFonts w:ascii="Times New Roman" w:hAnsi="Times New Roman"/>
          <w:sz w:val="28"/>
          <w:szCs w:val="28"/>
        </w:rPr>
        <w:t>органами местного самоуправления,</w:t>
      </w:r>
      <w:r w:rsidR="00F970B8">
        <w:rPr>
          <w:rFonts w:ascii="Times New Roman" w:hAnsi="Times New Roman"/>
          <w:sz w:val="28"/>
          <w:szCs w:val="28"/>
        </w:rPr>
        <w:t xml:space="preserve"> входящими в состав учредителей и </w:t>
      </w:r>
      <w:r>
        <w:rPr>
          <w:rFonts w:ascii="Times New Roman" w:hAnsi="Times New Roman"/>
          <w:sz w:val="28"/>
          <w:szCs w:val="28"/>
        </w:rPr>
        <w:t>участников межмуниципального</w:t>
      </w:r>
      <w:r w:rsidR="00F970B8">
        <w:rPr>
          <w:rFonts w:ascii="Times New Roman" w:hAnsi="Times New Roman"/>
          <w:sz w:val="28"/>
          <w:szCs w:val="28"/>
        </w:rPr>
        <w:t xml:space="preserve"> хозяйственного общества</w:t>
      </w:r>
      <w:r w:rsidR="00F970B8" w:rsidRPr="0040227E">
        <w:rPr>
          <w:rFonts w:ascii="Times New Roman" w:hAnsi="Times New Roman"/>
          <w:sz w:val="28"/>
          <w:szCs w:val="28"/>
        </w:rPr>
        <w:t>.</w:t>
      </w:r>
    </w:p>
    <w:p w:rsidR="00F970B8" w:rsidRDefault="0007731E" w:rsidP="00F970B8">
      <w:pPr>
        <w:pStyle w:val="a4"/>
        <w:ind w:firstLine="567"/>
        <w:contextualSpacing/>
        <w:jc w:val="both"/>
        <w:rPr>
          <w:rFonts w:ascii="Times New Roman" w:hAnsi="Times New Roman"/>
          <w:sz w:val="28"/>
          <w:szCs w:val="28"/>
        </w:rPr>
      </w:pPr>
      <w:r>
        <w:rPr>
          <w:rFonts w:ascii="Times New Roman" w:hAnsi="Times New Roman"/>
          <w:sz w:val="28"/>
          <w:szCs w:val="28"/>
        </w:rPr>
        <w:t>9</w:t>
      </w:r>
      <w:r w:rsidR="00F970B8" w:rsidRPr="0040227E">
        <w:rPr>
          <w:rFonts w:ascii="Times New Roman" w:hAnsi="Times New Roman"/>
          <w:sz w:val="28"/>
          <w:szCs w:val="28"/>
        </w:rPr>
        <w:t>.</w:t>
      </w:r>
      <w:r w:rsidR="00F970B8">
        <w:rPr>
          <w:rFonts w:ascii="Times New Roman" w:hAnsi="Times New Roman"/>
          <w:sz w:val="28"/>
          <w:szCs w:val="28"/>
        </w:rPr>
        <w:t>2.</w:t>
      </w:r>
      <w:r w:rsidR="00F970B8" w:rsidRPr="0040227E">
        <w:rPr>
          <w:rFonts w:ascii="Times New Roman" w:hAnsi="Times New Roman"/>
          <w:sz w:val="28"/>
          <w:szCs w:val="28"/>
        </w:rPr>
        <w:t xml:space="preserve"> Контроль за ос</w:t>
      </w:r>
      <w:r w:rsidR="00F970B8">
        <w:rPr>
          <w:rFonts w:ascii="Times New Roman" w:hAnsi="Times New Roman"/>
          <w:sz w:val="28"/>
          <w:szCs w:val="28"/>
        </w:rPr>
        <w:t>уществляемой специализированной службой</w:t>
      </w:r>
      <w:r w:rsidR="00F970B8" w:rsidRPr="0040227E">
        <w:rPr>
          <w:rFonts w:ascii="Times New Roman" w:hAnsi="Times New Roman"/>
          <w:sz w:val="28"/>
          <w:szCs w:val="28"/>
        </w:rPr>
        <w:t xml:space="preserve"> деятельностью по реализации государственных гарантий при погребении</w:t>
      </w:r>
      <w:r w:rsidR="00F970B8">
        <w:rPr>
          <w:rFonts w:ascii="Times New Roman" w:hAnsi="Times New Roman"/>
          <w:sz w:val="28"/>
          <w:szCs w:val="28"/>
        </w:rPr>
        <w:t xml:space="preserve"> умерших</w:t>
      </w:r>
      <w:r w:rsidR="00F970B8" w:rsidRPr="0040227E">
        <w:rPr>
          <w:rFonts w:ascii="Times New Roman" w:hAnsi="Times New Roman"/>
          <w:sz w:val="28"/>
          <w:szCs w:val="28"/>
        </w:rPr>
        <w:t xml:space="preserve"> проводится путем проверки</w:t>
      </w:r>
      <w:r w:rsidR="00F970B8">
        <w:rPr>
          <w:rFonts w:ascii="Times New Roman" w:hAnsi="Times New Roman"/>
          <w:sz w:val="28"/>
          <w:szCs w:val="28"/>
        </w:rPr>
        <w:t xml:space="preserve"> соответствия</w:t>
      </w:r>
      <w:r w:rsidR="00F970B8" w:rsidRPr="0040227E">
        <w:rPr>
          <w:rFonts w:ascii="Times New Roman" w:hAnsi="Times New Roman"/>
          <w:sz w:val="28"/>
          <w:szCs w:val="28"/>
        </w:rPr>
        <w:t xml:space="preserve"> ее</w:t>
      </w:r>
      <w:r w:rsidR="00F970B8">
        <w:rPr>
          <w:rFonts w:ascii="Times New Roman" w:hAnsi="Times New Roman"/>
          <w:sz w:val="28"/>
          <w:szCs w:val="28"/>
        </w:rPr>
        <w:t xml:space="preserve"> деятельности</w:t>
      </w:r>
      <w:r w:rsidR="00F970B8" w:rsidRPr="0040227E">
        <w:rPr>
          <w:rFonts w:ascii="Times New Roman" w:hAnsi="Times New Roman"/>
          <w:sz w:val="28"/>
          <w:szCs w:val="28"/>
        </w:rPr>
        <w:t xml:space="preserve">, фактическому выполнению работ и услуг, требованиям стандартов, санитарных норм и правил, а также других документов, которые в соответствии с законом устанавливают обязательные требования к качеству и </w:t>
      </w:r>
      <w:r w:rsidR="00F970B8">
        <w:rPr>
          <w:rFonts w:ascii="Times New Roman" w:hAnsi="Times New Roman"/>
          <w:sz w:val="28"/>
          <w:szCs w:val="28"/>
        </w:rPr>
        <w:t>стоимости товаров (работ, услуг)</w:t>
      </w:r>
      <w:r w:rsidR="00F970B8" w:rsidRPr="0040227E">
        <w:rPr>
          <w:rFonts w:ascii="Times New Roman" w:hAnsi="Times New Roman"/>
          <w:sz w:val="28"/>
          <w:szCs w:val="28"/>
        </w:rPr>
        <w:t>.</w:t>
      </w:r>
    </w:p>
    <w:p w:rsidR="00F970B8" w:rsidRDefault="00F970B8" w:rsidP="00F970B8">
      <w:pPr>
        <w:pStyle w:val="a4"/>
        <w:ind w:firstLine="567"/>
        <w:contextualSpacing/>
        <w:jc w:val="both"/>
        <w:rPr>
          <w:rFonts w:ascii="Times New Roman" w:hAnsi="Times New Roman"/>
          <w:sz w:val="28"/>
          <w:szCs w:val="28"/>
        </w:rPr>
      </w:pPr>
    </w:p>
    <w:p w:rsidR="00F970B8" w:rsidRPr="0040227E" w:rsidRDefault="00F970B8" w:rsidP="00F970B8">
      <w:pPr>
        <w:pStyle w:val="a4"/>
        <w:ind w:firstLine="567"/>
        <w:contextualSpacing/>
        <w:jc w:val="center"/>
        <w:rPr>
          <w:rFonts w:ascii="Times New Roman" w:hAnsi="Times New Roman"/>
          <w:sz w:val="28"/>
          <w:szCs w:val="28"/>
        </w:rPr>
      </w:pPr>
      <w:r>
        <w:rPr>
          <w:rFonts w:ascii="Times New Roman" w:hAnsi="Times New Roman"/>
          <w:sz w:val="28"/>
          <w:szCs w:val="28"/>
        </w:rPr>
        <w:t>____________________</w:t>
      </w:r>
    </w:p>
    <w:p w:rsidR="00F970B8" w:rsidRDefault="00F970B8" w:rsidP="00F970B8">
      <w:pPr>
        <w:pStyle w:val="ConsPlusNormal"/>
        <w:jc w:val="right"/>
        <w:outlineLvl w:val="1"/>
      </w:pPr>
    </w:p>
    <w:p w:rsidR="00F970B8" w:rsidRDefault="00F970B8" w:rsidP="00F970B8">
      <w:pPr>
        <w:pStyle w:val="ConsPlusNormal"/>
        <w:jc w:val="right"/>
        <w:outlineLvl w:val="1"/>
      </w:pPr>
    </w:p>
    <w:p w:rsidR="00F970B8" w:rsidRDefault="00F970B8" w:rsidP="00F970B8">
      <w:pPr>
        <w:pStyle w:val="ConsPlusNormal"/>
        <w:jc w:val="right"/>
        <w:outlineLvl w:val="1"/>
      </w:pPr>
    </w:p>
    <w:p w:rsidR="00F970B8" w:rsidRDefault="00F970B8" w:rsidP="00F970B8">
      <w:pPr>
        <w:pStyle w:val="ConsPlusNormal"/>
        <w:jc w:val="right"/>
        <w:outlineLvl w:val="1"/>
      </w:pPr>
    </w:p>
    <w:p w:rsidR="00F970B8" w:rsidRDefault="00F970B8" w:rsidP="00F970B8">
      <w:pPr>
        <w:pStyle w:val="ConsPlusNormal"/>
        <w:jc w:val="right"/>
        <w:outlineLvl w:val="1"/>
      </w:pPr>
    </w:p>
    <w:p w:rsidR="00F970B8" w:rsidRDefault="00F970B8" w:rsidP="00F970B8">
      <w:pPr>
        <w:pStyle w:val="ConsPlusNormal"/>
        <w:jc w:val="right"/>
        <w:outlineLvl w:val="1"/>
      </w:pPr>
    </w:p>
    <w:p w:rsidR="00F970B8" w:rsidRDefault="00F970B8" w:rsidP="00F970B8">
      <w:pPr>
        <w:pStyle w:val="ConsPlusNormal"/>
        <w:jc w:val="right"/>
        <w:outlineLvl w:val="1"/>
      </w:pPr>
    </w:p>
    <w:p w:rsidR="004B53CA" w:rsidRDefault="004B53CA" w:rsidP="0007731E">
      <w:pPr>
        <w:pStyle w:val="ConsPlusNormal"/>
        <w:outlineLvl w:val="1"/>
      </w:pPr>
    </w:p>
    <w:p w:rsidR="0007731E" w:rsidRDefault="0007731E" w:rsidP="0007731E">
      <w:pPr>
        <w:pStyle w:val="ConsPlusNormal"/>
        <w:outlineLvl w:val="1"/>
      </w:pPr>
    </w:p>
    <w:p w:rsidR="004B53CA" w:rsidRDefault="004B53CA" w:rsidP="00F970B8">
      <w:pPr>
        <w:pStyle w:val="ConsPlusNormal"/>
        <w:jc w:val="right"/>
        <w:outlineLvl w:val="1"/>
      </w:pPr>
    </w:p>
    <w:p w:rsidR="001E1466" w:rsidRDefault="001E1466" w:rsidP="00F970B8">
      <w:pPr>
        <w:pStyle w:val="ConsPlusNormal"/>
        <w:jc w:val="right"/>
        <w:outlineLvl w:val="1"/>
      </w:pPr>
    </w:p>
    <w:p w:rsidR="001E1466" w:rsidRDefault="001E1466" w:rsidP="00F970B8">
      <w:pPr>
        <w:pStyle w:val="ConsPlusNormal"/>
        <w:jc w:val="right"/>
        <w:outlineLvl w:val="1"/>
      </w:pPr>
      <w:bookmarkStart w:id="0" w:name="_GoBack"/>
      <w:bookmarkEnd w:id="0"/>
    </w:p>
    <w:p w:rsidR="001E1466" w:rsidRDefault="001E1466" w:rsidP="00F970B8">
      <w:pPr>
        <w:pStyle w:val="ConsPlusNormal"/>
        <w:jc w:val="right"/>
        <w:outlineLvl w:val="1"/>
      </w:pPr>
    </w:p>
    <w:p w:rsidR="001E1466" w:rsidRDefault="001E1466" w:rsidP="00F970B8">
      <w:pPr>
        <w:pStyle w:val="ConsPlusNormal"/>
        <w:jc w:val="right"/>
        <w:outlineLvl w:val="1"/>
      </w:pPr>
    </w:p>
    <w:p w:rsidR="00F970B8" w:rsidRDefault="00F970B8" w:rsidP="00F970B8">
      <w:pPr>
        <w:pStyle w:val="ConsPlusNormal"/>
        <w:jc w:val="right"/>
        <w:outlineLvl w:val="1"/>
      </w:pPr>
      <w:r>
        <w:t>Приложение N 1</w:t>
      </w:r>
    </w:p>
    <w:p w:rsidR="00F970B8" w:rsidRDefault="00F970B8" w:rsidP="00F970B8">
      <w:pPr>
        <w:pStyle w:val="ConsPlusNormal"/>
        <w:jc w:val="right"/>
      </w:pPr>
      <w:r>
        <w:t>к Положению о порядке деятельности</w:t>
      </w:r>
    </w:p>
    <w:p w:rsidR="00F970B8" w:rsidRDefault="00F970B8" w:rsidP="00F970B8">
      <w:pPr>
        <w:pStyle w:val="ConsPlusNormal"/>
        <w:jc w:val="right"/>
      </w:pPr>
      <w:r>
        <w:t>специализированной службы по вопросам</w:t>
      </w:r>
    </w:p>
    <w:p w:rsidR="00F970B8" w:rsidRDefault="00F970B8" w:rsidP="00F970B8">
      <w:pPr>
        <w:pStyle w:val="ConsPlusNormal"/>
        <w:jc w:val="right"/>
      </w:pPr>
      <w:r>
        <w:t>похоронного дела на территории</w:t>
      </w:r>
    </w:p>
    <w:p w:rsidR="00F970B8" w:rsidRDefault="004B53CA" w:rsidP="00F970B8">
      <w:pPr>
        <w:pStyle w:val="ConsPlusNormal"/>
        <w:jc w:val="right"/>
      </w:pPr>
      <w:r>
        <w:t>Осиновореченского</w:t>
      </w:r>
      <w:r w:rsidR="00F970B8">
        <w:t xml:space="preserve"> сельского поселения </w:t>
      </w:r>
    </w:p>
    <w:p w:rsidR="00F970B8" w:rsidRDefault="00F970B8" w:rsidP="00F970B8">
      <w:pPr>
        <w:pStyle w:val="ConsPlusNormal"/>
        <w:jc w:val="right"/>
      </w:pPr>
      <w:r>
        <w:t>Хабаровского муниципального района</w:t>
      </w:r>
    </w:p>
    <w:p w:rsidR="00F970B8" w:rsidRDefault="00F970B8" w:rsidP="00F970B8">
      <w:pPr>
        <w:pStyle w:val="ConsPlusNormal"/>
        <w:jc w:val="right"/>
      </w:pPr>
      <w:r>
        <w:t>Хабаровского края</w:t>
      </w:r>
    </w:p>
    <w:p w:rsidR="00F970B8" w:rsidRDefault="00F970B8" w:rsidP="00F970B8">
      <w:pPr>
        <w:pStyle w:val="ConsPlusNormal"/>
        <w:ind w:firstLine="540"/>
        <w:jc w:val="both"/>
      </w:pPr>
    </w:p>
    <w:p w:rsidR="00F970B8" w:rsidRDefault="00F970B8" w:rsidP="00F970B8">
      <w:pPr>
        <w:pStyle w:val="ConsPlusNormal"/>
        <w:jc w:val="center"/>
      </w:pPr>
      <w:bookmarkStart w:id="1" w:name="P430"/>
      <w:bookmarkEnd w:id="1"/>
    </w:p>
    <w:p w:rsidR="00F970B8" w:rsidRDefault="00F970B8" w:rsidP="00F970B8">
      <w:pPr>
        <w:pStyle w:val="ConsPlusNormal"/>
        <w:jc w:val="center"/>
      </w:pPr>
      <w:r>
        <w:t>РАЗРЕШЕНИЕ НА ЗАХОРОНЕНИИ</w:t>
      </w:r>
    </w:p>
    <w:p w:rsidR="00F970B8" w:rsidRDefault="00F970B8" w:rsidP="00F970B8">
      <w:pPr>
        <w:pStyle w:val="ConsPlusNormal"/>
        <w:ind w:firstLine="540"/>
        <w:jc w:val="both"/>
      </w:pPr>
    </w:p>
    <w:p w:rsidR="00F970B8" w:rsidRPr="00A50774" w:rsidRDefault="00F970B8" w:rsidP="00F970B8">
      <w:pPr>
        <w:pStyle w:val="ConsPlusNonformat"/>
        <w:jc w:val="center"/>
        <w:rPr>
          <w:rFonts w:ascii="Times New Roman" w:hAnsi="Times New Roman" w:cs="Times New Roman"/>
          <w:sz w:val="24"/>
          <w:szCs w:val="24"/>
        </w:rPr>
      </w:pPr>
      <w:r w:rsidRPr="00A50774">
        <w:rPr>
          <w:rFonts w:ascii="Times New Roman" w:hAnsi="Times New Roman" w:cs="Times New Roman"/>
          <w:sz w:val="24"/>
          <w:szCs w:val="24"/>
        </w:rPr>
        <w:t>Специализированная служба по вопросам похоронного дела</w:t>
      </w:r>
    </w:p>
    <w:p w:rsidR="00F970B8" w:rsidRPr="00A50774" w:rsidRDefault="00F970B8" w:rsidP="00F970B8">
      <w:pPr>
        <w:pStyle w:val="ConsPlusNonformat"/>
        <w:jc w:val="both"/>
        <w:rPr>
          <w:rFonts w:ascii="Times New Roman" w:hAnsi="Times New Roman" w:cs="Times New Roman"/>
          <w:sz w:val="24"/>
          <w:szCs w:val="24"/>
        </w:rPr>
      </w:pPr>
    </w:p>
    <w:p w:rsidR="00F970B8" w:rsidRPr="00A50774" w:rsidRDefault="00F970B8" w:rsidP="00F970B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sidRPr="00A50774">
        <w:rPr>
          <w:rFonts w:ascii="Times New Roman" w:hAnsi="Times New Roman" w:cs="Times New Roman"/>
          <w:sz w:val="24"/>
          <w:szCs w:val="24"/>
        </w:rPr>
        <w:t xml:space="preserve">                                     "____" _______ 20___ год</w:t>
      </w:r>
    </w:p>
    <w:p w:rsidR="00F970B8" w:rsidRPr="00A50774" w:rsidRDefault="00F970B8" w:rsidP="00F970B8">
      <w:pPr>
        <w:pStyle w:val="ConsPlusNonformat"/>
        <w:jc w:val="both"/>
        <w:rPr>
          <w:rFonts w:ascii="Times New Roman" w:hAnsi="Times New Roman" w:cs="Times New Roman"/>
          <w:sz w:val="24"/>
          <w:szCs w:val="24"/>
        </w:rPr>
      </w:pPr>
    </w:p>
    <w:p w:rsidR="00F970B8" w:rsidRPr="00A50774" w:rsidRDefault="00F970B8" w:rsidP="00F970B8">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Разрешение</w:t>
      </w:r>
      <w:r w:rsidRPr="00A50774">
        <w:rPr>
          <w:rFonts w:ascii="Times New Roman" w:hAnsi="Times New Roman" w:cs="Times New Roman"/>
          <w:sz w:val="24"/>
          <w:szCs w:val="24"/>
        </w:rPr>
        <w:t xml:space="preserve"> выдано гр. _________________</w:t>
      </w:r>
      <w:r>
        <w:rPr>
          <w:rFonts w:ascii="Times New Roman" w:hAnsi="Times New Roman" w:cs="Times New Roman"/>
          <w:sz w:val="24"/>
          <w:szCs w:val="24"/>
        </w:rPr>
        <w:t>____</w:t>
      </w:r>
      <w:r w:rsidRPr="00A50774">
        <w:rPr>
          <w:rFonts w:ascii="Times New Roman" w:hAnsi="Times New Roman" w:cs="Times New Roman"/>
          <w:sz w:val="24"/>
          <w:szCs w:val="24"/>
        </w:rPr>
        <w:t>_______________________________</w:t>
      </w:r>
    </w:p>
    <w:p w:rsidR="00F970B8" w:rsidRPr="00A50774" w:rsidRDefault="00F970B8" w:rsidP="00F970B8">
      <w:pPr>
        <w:pStyle w:val="ConsPlusNonformat"/>
        <w:jc w:val="both"/>
        <w:rPr>
          <w:rFonts w:ascii="Times New Roman" w:hAnsi="Times New Roman" w:cs="Times New Roman"/>
          <w:sz w:val="24"/>
          <w:szCs w:val="24"/>
        </w:rPr>
      </w:pPr>
      <w:r w:rsidRPr="00A50774">
        <w:rPr>
          <w:rFonts w:ascii="Times New Roman" w:hAnsi="Times New Roman" w:cs="Times New Roman"/>
          <w:sz w:val="24"/>
          <w:szCs w:val="24"/>
        </w:rPr>
        <w:t>______________________________________________</w:t>
      </w:r>
      <w:r>
        <w:rPr>
          <w:rFonts w:ascii="Times New Roman" w:hAnsi="Times New Roman" w:cs="Times New Roman"/>
          <w:sz w:val="24"/>
          <w:szCs w:val="24"/>
        </w:rPr>
        <w:t>____</w:t>
      </w:r>
      <w:r w:rsidRPr="00A50774">
        <w:rPr>
          <w:rFonts w:ascii="Times New Roman" w:hAnsi="Times New Roman" w:cs="Times New Roman"/>
          <w:sz w:val="24"/>
          <w:szCs w:val="24"/>
        </w:rPr>
        <w:t>___________________________</w:t>
      </w:r>
    </w:p>
    <w:p w:rsidR="00F970B8" w:rsidRPr="00A50774" w:rsidRDefault="00F970B8" w:rsidP="00F970B8">
      <w:pPr>
        <w:pStyle w:val="ConsPlusNonformat"/>
        <w:jc w:val="center"/>
        <w:rPr>
          <w:rFonts w:ascii="Times New Roman" w:hAnsi="Times New Roman" w:cs="Times New Roman"/>
        </w:rPr>
      </w:pPr>
      <w:r w:rsidRPr="00A50774">
        <w:rPr>
          <w:rFonts w:ascii="Times New Roman" w:hAnsi="Times New Roman" w:cs="Times New Roman"/>
        </w:rPr>
        <w:t>(фамилия, имя, отчество</w:t>
      </w:r>
      <w:r w:rsidR="001E1466">
        <w:rPr>
          <w:rFonts w:ascii="Times New Roman" w:hAnsi="Times New Roman" w:cs="Times New Roman"/>
        </w:rPr>
        <w:t xml:space="preserve"> </w:t>
      </w:r>
      <w:r w:rsidR="001E1466" w:rsidRPr="001E1466">
        <w:rPr>
          <w:rFonts w:ascii="Times New Roman" w:hAnsi="Times New Roman" w:cs="Times New Roman"/>
          <w:color w:val="000000"/>
          <w:lang w:eastAsia="ru-RU"/>
        </w:rPr>
        <w:t>(последнее – при наличии)</w:t>
      </w:r>
      <w:r w:rsidRPr="00A50774">
        <w:rPr>
          <w:rFonts w:ascii="Times New Roman" w:hAnsi="Times New Roman" w:cs="Times New Roman"/>
        </w:rPr>
        <w:t>)</w:t>
      </w:r>
    </w:p>
    <w:p w:rsidR="00F970B8" w:rsidRPr="00A50774" w:rsidRDefault="00F970B8" w:rsidP="00F970B8">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1. О разрешении</w:t>
      </w:r>
      <w:r w:rsidRPr="00A50774">
        <w:rPr>
          <w:rFonts w:ascii="Times New Roman" w:hAnsi="Times New Roman" w:cs="Times New Roman"/>
          <w:sz w:val="24"/>
          <w:szCs w:val="24"/>
        </w:rPr>
        <w:t xml:space="preserve"> захоронения _________</w:t>
      </w:r>
      <w:r>
        <w:rPr>
          <w:rFonts w:ascii="Times New Roman" w:hAnsi="Times New Roman" w:cs="Times New Roman"/>
          <w:sz w:val="24"/>
          <w:szCs w:val="24"/>
        </w:rPr>
        <w:t>____</w:t>
      </w:r>
      <w:r w:rsidRPr="00A50774">
        <w:rPr>
          <w:rFonts w:ascii="Times New Roman" w:hAnsi="Times New Roman" w:cs="Times New Roman"/>
          <w:sz w:val="24"/>
          <w:szCs w:val="24"/>
        </w:rPr>
        <w:t>____________________________________</w:t>
      </w:r>
    </w:p>
    <w:p w:rsidR="00F970B8" w:rsidRPr="00A50774" w:rsidRDefault="00F970B8" w:rsidP="00F970B8">
      <w:pPr>
        <w:pStyle w:val="ConsPlusNonformat"/>
        <w:jc w:val="both"/>
        <w:rPr>
          <w:rFonts w:ascii="Times New Roman" w:hAnsi="Times New Roman" w:cs="Times New Roman"/>
          <w:sz w:val="24"/>
          <w:szCs w:val="24"/>
        </w:rPr>
      </w:pPr>
      <w:r w:rsidRPr="00A50774">
        <w:rPr>
          <w:rFonts w:ascii="Times New Roman" w:hAnsi="Times New Roman" w:cs="Times New Roman"/>
          <w:sz w:val="24"/>
          <w:szCs w:val="24"/>
        </w:rPr>
        <w:t>_________________________________________</w:t>
      </w:r>
      <w:r>
        <w:rPr>
          <w:rFonts w:ascii="Times New Roman" w:hAnsi="Times New Roman" w:cs="Times New Roman"/>
          <w:sz w:val="24"/>
          <w:szCs w:val="24"/>
        </w:rPr>
        <w:t>___</w:t>
      </w:r>
      <w:r w:rsidRPr="00A50774">
        <w:rPr>
          <w:rFonts w:ascii="Times New Roman" w:hAnsi="Times New Roman" w:cs="Times New Roman"/>
          <w:sz w:val="24"/>
          <w:szCs w:val="24"/>
        </w:rPr>
        <w:t>_________________________________</w:t>
      </w:r>
    </w:p>
    <w:p w:rsidR="00F970B8" w:rsidRPr="00A50774" w:rsidRDefault="00F970B8" w:rsidP="00F970B8">
      <w:pPr>
        <w:pStyle w:val="ConsPlusNonformat"/>
        <w:jc w:val="center"/>
        <w:rPr>
          <w:rFonts w:ascii="Times New Roman" w:hAnsi="Times New Roman" w:cs="Times New Roman"/>
        </w:rPr>
      </w:pPr>
      <w:r w:rsidRPr="00A50774">
        <w:rPr>
          <w:rFonts w:ascii="Times New Roman" w:hAnsi="Times New Roman" w:cs="Times New Roman"/>
        </w:rPr>
        <w:t>(фамилия, имя, отчество</w:t>
      </w:r>
      <w:r w:rsidR="001E1466">
        <w:rPr>
          <w:rFonts w:ascii="Times New Roman" w:hAnsi="Times New Roman" w:cs="Times New Roman"/>
        </w:rPr>
        <w:t xml:space="preserve"> </w:t>
      </w:r>
      <w:r w:rsidR="001E1466" w:rsidRPr="001E1466">
        <w:rPr>
          <w:rFonts w:ascii="Times New Roman" w:hAnsi="Times New Roman" w:cs="Times New Roman"/>
          <w:color w:val="000000"/>
          <w:lang w:eastAsia="ru-RU"/>
        </w:rPr>
        <w:t>(последнее – при наличии)</w:t>
      </w:r>
      <w:r>
        <w:rPr>
          <w:rFonts w:ascii="Times New Roman" w:hAnsi="Times New Roman" w:cs="Times New Roman"/>
        </w:rPr>
        <w:t>, годы жизни</w:t>
      </w:r>
      <w:r w:rsidRPr="00A50774">
        <w:rPr>
          <w:rFonts w:ascii="Times New Roman" w:hAnsi="Times New Roman" w:cs="Times New Roman"/>
        </w:rPr>
        <w:t>)</w:t>
      </w:r>
    </w:p>
    <w:p w:rsidR="00F970B8" w:rsidRPr="00A50774" w:rsidRDefault="00F970B8" w:rsidP="00F970B8">
      <w:pPr>
        <w:pStyle w:val="ConsPlusNonformat"/>
        <w:jc w:val="both"/>
        <w:rPr>
          <w:rFonts w:ascii="Times New Roman" w:hAnsi="Times New Roman" w:cs="Times New Roman"/>
          <w:sz w:val="24"/>
          <w:szCs w:val="24"/>
        </w:rPr>
      </w:pPr>
      <w:r w:rsidRPr="00A50774">
        <w:rPr>
          <w:rFonts w:ascii="Times New Roman" w:hAnsi="Times New Roman" w:cs="Times New Roman"/>
          <w:sz w:val="24"/>
          <w:szCs w:val="24"/>
        </w:rPr>
        <w:t>"_____" ___________________________ 20_____ года</w:t>
      </w:r>
    </w:p>
    <w:p w:rsidR="00F970B8" w:rsidRPr="00A50774" w:rsidRDefault="00F970B8" w:rsidP="00F970B8">
      <w:pPr>
        <w:pStyle w:val="ConsPlusNonformat"/>
        <w:ind w:firstLine="567"/>
        <w:jc w:val="both"/>
        <w:rPr>
          <w:rFonts w:ascii="Times New Roman" w:hAnsi="Times New Roman" w:cs="Times New Roman"/>
          <w:sz w:val="24"/>
          <w:szCs w:val="24"/>
        </w:rPr>
      </w:pPr>
      <w:r w:rsidRPr="00A50774">
        <w:rPr>
          <w:rFonts w:ascii="Times New Roman" w:hAnsi="Times New Roman" w:cs="Times New Roman"/>
          <w:sz w:val="24"/>
          <w:szCs w:val="24"/>
        </w:rPr>
        <w:t>На ______________________________________________________________________</w:t>
      </w:r>
    </w:p>
    <w:p w:rsidR="00F970B8" w:rsidRPr="00A50774" w:rsidRDefault="00F970B8" w:rsidP="00F970B8">
      <w:pPr>
        <w:pStyle w:val="ConsPlusNonformat"/>
        <w:jc w:val="both"/>
        <w:rPr>
          <w:rFonts w:ascii="Times New Roman" w:hAnsi="Times New Roman" w:cs="Times New Roman"/>
          <w:sz w:val="24"/>
          <w:szCs w:val="24"/>
        </w:rPr>
      </w:pPr>
      <w:r w:rsidRPr="00A50774">
        <w:rPr>
          <w:rFonts w:ascii="Times New Roman" w:hAnsi="Times New Roman" w:cs="Times New Roman"/>
          <w:sz w:val="24"/>
          <w:szCs w:val="24"/>
        </w:rPr>
        <w:t>__________________________</w:t>
      </w:r>
      <w:r>
        <w:rPr>
          <w:rFonts w:ascii="Times New Roman" w:hAnsi="Times New Roman" w:cs="Times New Roman"/>
          <w:sz w:val="24"/>
          <w:szCs w:val="24"/>
        </w:rPr>
        <w:t>___</w:t>
      </w:r>
      <w:r w:rsidRPr="00A50774">
        <w:rPr>
          <w:rFonts w:ascii="Times New Roman" w:hAnsi="Times New Roman" w:cs="Times New Roman"/>
          <w:sz w:val="24"/>
          <w:szCs w:val="24"/>
        </w:rPr>
        <w:t>________________________________________________</w:t>
      </w:r>
    </w:p>
    <w:p w:rsidR="00F970B8" w:rsidRPr="00A50774" w:rsidRDefault="00F970B8" w:rsidP="00F970B8">
      <w:pPr>
        <w:pStyle w:val="ConsPlusNonformat"/>
        <w:jc w:val="center"/>
        <w:rPr>
          <w:rFonts w:ascii="Times New Roman" w:hAnsi="Times New Roman" w:cs="Times New Roman"/>
        </w:rPr>
      </w:pPr>
      <w:r w:rsidRPr="00A50774">
        <w:rPr>
          <w:rFonts w:ascii="Times New Roman" w:hAnsi="Times New Roman" w:cs="Times New Roman"/>
        </w:rPr>
        <w:t>(наименование и расположение кладбища)</w:t>
      </w:r>
    </w:p>
    <w:p w:rsidR="00F970B8" w:rsidRPr="00A50774" w:rsidRDefault="00F970B8" w:rsidP="00F970B8">
      <w:pPr>
        <w:pStyle w:val="ConsPlusNonformat"/>
        <w:jc w:val="both"/>
        <w:rPr>
          <w:rFonts w:ascii="Times New Roman" w:hAnsi="Times New Roman" w:cs="Times New Roman"/>
          <w:sz w:val="24"/>
          <w:szCs w:val="24"/>
        </w:rPr>
      </w:pPr>
      <w:r w:rsidRPr="00A50774">
        <w:rPr>
          <w:rFonts w:ascii="Times New Roman" w:hAnsi="Times New Roman" w:cs="Times New Roman"/>
          <w:sz w:val="24"/>
          <w:szCs w:val="24"/>
        </w:rPr>
        <w:t>Квартал N _______________ секция N __________________ могила N ____________</w:t>
      </w:r>
    </w:p>
    <w:p w:rsidR="00F970B8" w:rsidRPr="00A50774" w:rsidRDefault="00F970B8" w:rsidP="00F970B8">
      <w:pPr>
        <w:pStyle w:val="ConsPlusNonformat"/>
        <w:jc w:val="both"/>
        <w:rPr>
          <w:rFonts w:ascii="Times New Roman" w:hAnsi="Times New Roman" w:cs="Times New Roman"/>
          <w:sz w:val="24"/>
          <w:szCs w:val="24"/>
        </w:rPr>
      </w:pPr>
    </w:p>
    <w:p w:rsidR="00F970B8" w:rsidRPr="00A50774" w:rsidRDefault="00F970B8" w:rsidP="00F970B8">
      <w:pPr>
        <w:pStyle w:val="ConsPlusNonformat"/>
        <w:jc w:val="both"/>
        <w:rPr>
          <w:rFonts w:ascii="Times New Roman" w:hAnsi="Times New Roman" w:cs="Times New Roman"/>
          <w:sz w:val="24"/>
          <w:szCs w:val="24"/>
        </w:rPr>
      </w:pPr>
      <w:r w:rsidRPr="00A50774">
        <w:rPr>
          <w:rFonts w:ascii="Times New Roman" w:hAnsi="Times New Roman" w:cs="Times New Roman"/>
          <w:sz w:val="24"/>
          <w:szCs w:val="24"/>
        </w:rPr>
        <w:t>М.П.         Подпись руководителя</w:t>
      </w:r>
    </w:p>
    <w:p w:rsidR="00F970B8" w:rsidRPr="00A50774" w:rsidRDefault="00F970B8" w:rsidP="00F970B8">
      <w:pPr>
        <w:pStyle w:val="ConsPlusNonformat"/>
        <w:jc w:val="both"/>
        <w:rPr>
          <w:rFonts w:ascii="Times New Roman" w:hAnsi="Times New Roman" w:cs="Times New Roman"/>
          <w:sz w:val="24"/>
          <w:szCs w:val="24"/>
        </w:rPr>
      </w:pPr>
      <w:r w:rsidRPr="00A507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0774">
        <w:rPr>
          <w:rFonts w:ascii="Times New Roman" w:hAnsi="Times New Roman" w:cs="Times New Roman"/>
          <w:sz w:val="24"/>
          <w:szCs w:val="24"/>
        </w:rPr>
        <w:t xml:space="preserve"> специализированной службы   __________________________________</w:t>
      </w:r>
    </w:p>
    <w:p w:rsidR="00F970B8" w:rsidRPr="00A50774" w:rsidRDefault="00F970B8" w:rsidP="00F970B8">
      <w:pPr>
        <w:pStyle w:val="ConsPlusNonformat"/>
        <w:jc w:val="both"/>
        <w:rPr>
          <w:rFonts w:ascii="Times New Roman" w:hAnsi="Times New Roman" w:cs="Times New Roman"/>
          <w:sz w:val="24"/>
          <w:szCs w:val="24"/>
        </w:rPr>
      </w:pPr>
      <w:r w:rsidRPr="00A507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0774">
        <w:rPr>
          <w:rFonts w:ascii="Times New Roman" w:hAnsi="Times New Roman" w:cs="Times New Roman"/>
          <w:sz w:val="24"/>
          <w:szCs w:val="24"/>
        </w:rPr>
        <w:t xml:space="preserve">   "_____" _________________________ 20_____ год</w:t>
      </w:r>
    </w:p>
    <w:p w:rsidR="00F970B8" w:rsidRPr="00A50774" w:rsidRDefault="00F970B8" w:rsidP="00F970B8">
      <w:pPr>
        <w:pStyle w:val="ConsPlusNonformat"/>
        <w:jc w:val="both"/>
        <w:rPr>
          <w:rFonts w:ascii="Times New Roman" w:hAnsi="Times New Roman" w:cs="Times New Roman"/>
          <w:sz w:val="24"/>
          <w:szCs w:val="24"/>
        </w:rPr>
      </w:pPr>
    </w:p>
    <w:p w:rsidR="00F970B8" w:rsidRPr="00A50774" w:rsidRDefault="00F970B8" w:rsidP="00F970B8">
      <w:pPr>
        <w:pStyle w:val="ConsPlusNonformat"/>
        <w:jc w:val="both"/>
        <w:rPr>
          <w:rFonts w:ascii="Times New Roman" w:hAnsi="Times New Roman" w:cs="Times New Roman"/>
          <w:sz w:val="24"/>
          <w:szCs w:val="24"/>
        </w:rPr>
      </w:pPr>
    </w:p>
    <w:p w:rsidR="00F970B8" w:rsidRPr="00A50774" w:rsidRDefault="00F970B8" w:rsidP="00F970B8">
      <w:pPr>
        <w:pStyle w:val="ConsPlusNormal"/>
        <w:ind w:firstLine="540"/>
        <w:jc w:val="both"/>
        <w:rPr>
          <w:szCs w:val="24"/>
        </w:rPr>
      </w:pPr>
    </w:p>
    <w:p w:rsidR="00F970B8" w:rsidRDefault="00F970B8" w:rsidP="00F970B8">
      <w:pPr>
        <w:pStyle w:val="ConsPlusNonformat"/>
        <w:widowControl/>
        <w:rPr>
          <w:rFonts w:ascii="Times New Roman" w:hAnsi="Times New Roman" w:cs="Times New Roman"/>
          <w:sz w:val="28"/>
          <w:szCs w:val="28"/>
        </w:rPr>
      </w:pPr>
    </w:p>
    <w:p w:rsidR="00F970B8" w:rsidRDefault="00F970B8" w:rsidP="00F970B8">
      <w:pPr>
        <w:pStyle w:val="ConsPlusNonformat"/>
        <w:widowControl/>
        <w:rPr>
          <w:rFonts w:ascii="Times New Roman" w:hAnsi="Times New Roman" w:cs="Times New Roman"/>
          <w:sz w:val="28"/>
          <w:szCs w:val="28"/>
        </w:rPr>
      </w:pPr>
    </w:p>
    <w:p w:rsidR="00F970B8" w:rsidRDefault="00F970B8" w:rsidP="00F970B8">
      <w:pPr>
        <w:pStyle w:val="ConsPlusNonformat"/>
        <w:widowControl/>
        <w:rPr>
          <w:rFonts w:ascii="Times New Roman" w:hAnsi="Times New Roman" w:cs="Times New Roman"/>
          <w:sz w:val="28"/>
          <w:szCs w:val="28"/>
        </w:rPr>
      </w:pPr>
    </w:p>
    <w:p w:rsidR="00F970B8" w:rsidRDefault="00F970B8" w:rsidP="00F970B8">
      <w:pPr>
        <w:pStyle w:val="ConsPlusNonformat"/>
        <w:widowControl/>
        <w:rPr>
          <w:rFonts w:ascii="Times New Roman" w:hAnsi="Times New Roman" w:cs="Times New Roman"/>
          <w:sz w:val="28"/>
          <w:szCs w:val="28"/>
        </w:rPr>
      </w:pPr>
    </w:p>
    <w:p w:rsidR="00F970B8" w:rsidRDefault="00F970B8" w:rsidP="00F970B8">
      <w:pPr>
        <w:pStyle w:val="ConsPlusNonformat"/>
        <w:widowControl/>
        <w:rPr>
          <w:rFonts w:ascii="Times New Roman" w:hAnsi="Times New Roman" w:cs="Times New Roman"/>
          <w:sz w:val="28"/>
          <w:szCs w:val="28"/>
        </w:rPr>
      </w:pPr>
    </w:p>
    <w:p w:rsidR="00F970B8" w:rsidRDefault="00F970B8" w:rsidP="00F970B8">
      <w:pPr>
        <w:pStyle w:val="ConsPlusNonformat"/>
        <w:widowControl/>
        <w:rPr>
          <w:rFonts w:ascii="Times New Roman" w:hAnsi="Times New Roman" w:cs="Times New Roman"/>
          <w:sz w:val="28"/>
          <w:szCs w:val="28"/>
        </w:rPr>
      </w:pPr>
    </w:p>
    <w:p w:rsidR="00F970B8" w:rsidRDefault="00F970B8" w:rsidP="00F970B8">
      <w:pPr>
        <w:pStyle w:val="ConsPlusNonformat"/>
        <w:widowControl/>
        <w:rPr>
          <w:rFonts w:ascii="Times New Roman" w:hAnsi="Times New Roman" w:cs="Times New Roman"/>
          <w:sz w:val="28"/>
          <w:szCs w:val="28"/>
        </w:rPr>
      </w:pPr>
    </w:p>
    <w:p w:rsidR="00F970B8" w:rsidRDefault="00F970B8" w:rsidP="00F970B8">
      <w:pPr>
        <w:pStyle w:val="ConsPlusNonformat"/>
        <w:widowControl/>
        <w:rPr>
          <w:rFonts w:ascii="Times New Roman" w:hAnsi="Times New Roman" w:cs="Times New Roman"/>
          <w:sz w:val="28"/>
          <w:szCs w:val="28"/>
        </w:rPr>
      </w:pPr>
    </w:p>
    <w:p w:rsidR="00F970B8" w:rsidRDefault="00F970B8" w:rsidP="00F970B8">
      <w:pPr>
        <w:pStyle w:val="ConsPlusNonformat"/>
        <w:widowControl/>
        <w:rPr>
          <w:rFonts w:ascii="Times New Roman" w:hAnsi="Times New Roman" w:cs="Times New Roman"/>
          <w:sz w:val="28"/>
          <w:szCs w:val="28"/>
        </w:rPr>
      </w:pPr>
    </w:p>
    <w:p w:rsidR="00F970B8" w:rsidRDefault="00F970B8" w:rsidP="00F970B8">
      <w:pPr>
        <w:pStyle w:val="ConsPlusNonformat"/>
        <w:widowControl/>
        <w:rPr>
          <w:rFonts w:ascii="Times New Roman" w:hAnsi="Times New Roman" w:cs="Times New Roman"/>
          <w:sz w:val="28"/>
          <w:szCs w:val="28"/>
        </w:rPr>
      </w:pPr>
    </w:p>
    <w:p w:rsidR="00F970B8" w:rsidRPr="00707004" w:rsidRDefault="00F970B8" w:rsidP="00F970B8">
      <w:pPr>
        <w:autoSpaceDE w:val="0"/>
        <w:ind w:firstLine="540"/>
        <w:jc w:val="right"/>
        <w:rPr>
          <w:szCs w:val="28"/>
        </w:rPr>
      </w:pPr>
    </w:p>
    <w:p w:rsidR="00F970B8" w:rsidRPr="00707004" w:rsidRDefault="00F970B8" w:rsidP="00F970B8">
      <w:pPr>
        <w:autoSpaceDE w:val="0"/>
        <w:ind w:firstLine="540"/>
        <w:jc w:val="right"/>
        <w:rPr>
          <w:szCs w:val="28"/>
        </w:rPr>
      </w:pPr>
    </w:p>
    <w:p w:rsidR="00F970B8" w:rsidRPr="00707004" w:rsidRDefault="00F970B8" w:rsidP="00F970B8">
      <w:pPr>
        <w:autoSpaceDE w:val="0"/>
        <w:ind w:firstLine="540"/>
        <w:jc w:val="right"/>
        <w:rPr>
          <w:szCs w:val="28"/>
        </w:rPr>
      </w:pPr>
    </w:p>
    <w:p w:rsidR="00F970B8" w:rsidRDefault="00F970B8" w:rsidP="00F970B8">
      <w:pPr>
        <w:pStyle w:val="ConsPlusNormal"/>
        <w:jc w:val="right"/>
        <w:outlineLvl w:val="1"/>
      </w:pPr>
    </w:p>
    <w:p w:rsidR="00F970B8" w:rsidRDefault="00F970B8" w:rsidP="00F970B8">
      <w:pPr>
        <w:pStyle w:val="ConsPlusNormal"/>
        <w:jc w:val="right"/>
        <w:outlineLvl w:val="1"/>
      </w:pPr>
    </w:p>
    <w:p w:rsidR="00F970B8" w:rsidRDefault="00F970B8" w:rsidP="00F970B8">
      <w:pPr>
        <w:pStyle w:val="ConsPlusNormal"/>
        <w:jc w:val="right"/>
        <w:outlineLvl w:val="1"/>
      </w:pPr>
    </w:p>
    <w:p w:rsidR="00F970B8" w:rsidRDefault="00F970B8" w:rsidP="00F970B8">
      <w:pPr>
        <w:pStyle w:val="ConsPlusNormal"/>
        <w:jc w:val="right"/>
        <w:outlineLvl w:val="1"/>
      </w:pPr>
    </w:p>
    <w:p w:rsidR="00F970B8" w:rsidRDefault="00F970B8" w:rsidP="00F970B8">
      <w:pPr>
        <w:pStyle w:val="ConsPlusNormal"/>
        <w:jc w:val="right"/>
        <w:outlineLvl w:val="1"/>
      </w:pPr>
    </w:p>
    <w:p w:rsidR="00F970B8" w:rsidRDefault="00F970B8" w:rsidP="00F970B8">
      <w:pPr>
        <w:pStyle w:val="ConsPlusNormal"/>
        <w:jc w:val="right"/>
        <w:outlineLvl w:val="1"/>
      </w:pPr>
      <w:r>
        <w:t>Приложение N 2</w:t>
      </w:r>
    </w:p>
    <w:p w:rsidR="00F970B8" w:rsidRDefault="00F970B8" w:rsidP="00F970B8">
      <w:pPr>
        <w:pStyle w:val="ConsPlusNormal"/>
        <w:jc w:val="right"/>
      </w:pPr>
      <w:r>
        <w:t>к Положению о порядке деятельности</w:t>
      </w:r>
    </w:p>
    <w:p w:rsidR="00F970B8" w:rsidRDefault="00F970B8" w:rsidP="00F970B8">
      <w:pPr>
        <w:pStyle w:val="ConsPlusNormal"/>
        <w:jc w:val="right"/>
      </w:pPr>
      <w:r>
        <w:t>специализированной службы по вопросам</w:t>
      </w:r>
    </w:p>
    <w:p w:rsidR="00F970B8" w:rsidRDefault="00F970B8" w:rsidP="00F970B8">
      <w:pPr>
        <w:pStyle w:val="ConsPlusNormal"/>
        <w:jc w:val="right"/>
      </w:pPr>
      <w:r>
        <w:t>похоронного дела на территории</w:t>
      </w:r>
    </w:p>
    <w:p w:rsidR="00F970B8" w:rsidRDefault="004B53CA" w:rsidP="00F970B8">
      <w:pPr>
        <w:pStyle w:val="ConsPlusNormal"/>
        <w:jc w:val="right"/>
      </w:pPr>
      <w:r>
        <w:t>Осиновореченского</w:t>
      </w:r>
      <w:r w:rsidR="00F970B8">
        <w:t xml:space="preserve"> сельского поселения </w:t>
      </w:r>
    </w:p>
    <w:p w:rsidR="00F970B8" w:rsidRDefault="00F970B8" w:rsidP="00F970B8">
      <w:pPr>
        <w:pStyle w:val="ConsPlusNormal"/>
        <w:jc w:val="right"/>
      </w:pPr>
      <w:r>
        <w:t>Хабаровского муниципального района</w:t>
      </w:r>
    </w:p>
    <w:p w:rsidR="00F970B8" w:rsidRDefault="00F970B8" w:rsidP="00F970B8">
      <w:pPr>
        <w:pStyle w:val="ConsPlusNormal"/>
        <w:jc w:val="right"/>
      </w:pPr>
      <w:r>
        <w:t>Хабаровского края</w:t>
      </w:r>
    </w:p>
    <w:p w:rsidR="00F970B8" w:rsidRDefault="00F970B8" w:rsidP="00F970B8">
      <w:pPr>
        <w:pStyle w:val="ConsPlusNormal"/>
        <w:ind w:firstLine="540"/>
        <w:jc w:val="both"/>
      </w:pPr>
    </w:p>
    <w:p w:rsidR="00F970B8" w:rsidRPr="00BE0DCA" w:rsidRDefault="00F970B8" w:rsidP="00F970B8">
      <w:pPr>
        <w:pStyle w:val="ConsPlusNormal"/>
        <w:ind w:firstLine="540"/>
        <w:jc w:val="both"/>
      </w:pPr>
      <w:bookmarkStart w:id="2" w:name="P157"/>
      <w:bookmarkEnd w:id="2"/>
    </w:p>
    <w:p w:rsidR="00F970B8" w:rsidRPr="00BE0DCA" w:rsidRDefault="00F970B8" w:rsidP="00F970B8">
      <w:pPr>
        <w:pStyle w:val="ConsPlusNonformat"/>
        <w:ind w:left="-284" w:right="-142" w:firstLine="568"/>
        <w:jc w:val="both"/>
        <w:rPr>
          <w:rFonts w:ascii="Times New Roman" w:hAnsi="Times New Roman" w:cs="Times New Roman"/>
          <w:sz w:val="24"/>
          <w:szCs w:val="24"/>
        </w:rPr>
      </w:pPr>
      <w:r w:rsidRPr="00BE0DCA">
        <w:rPr>
          <w:rFonts w:ascii="Times New Roman" w:hAnsi="Times New Roman" w:cs="Times New Roman"/>
          <w:sz w:val="24"/>
          <w:szCs w:val="24"/>
        </w:rPr>
        <w:t>В Специализированную службу по вопросам похоронного дела</w:t>
      </w:r>
    </w:p>
    <w:p w:rsidR="00F970B8" w:rsidRPr="00BE0DCA" w:rsidRDefault="00F970B8" w:rsidP="00F970B8">
      <w:pPr>
        <w:pStyle w:val="ConsPlusNonformat"/>
        <w:ind w:left="-284" w:right="-142"/>
        <w:jc w:val="both"/>
        <w:rPr>
          <w:rFonts w:ascii="Times New Roman" w:hAnsi="Times New Roman" w:cs="Times New Roman"/>
          <w:sz w:val="24"/>
          <w:szCs w:val="24"/>
        </w:rPr>
      </w:pPr>
      <w:r w:rsidRPr="00BE0DCA">
        <w:rPr>
          <w:rFonts w:ascii="Times New Roman" w:hAnsi="Times New Roman" w:cs="Times New Roman"/>
          <w:sz w:val="24"/>
          <w:szCs w:val="24"/>
        </w:rPr>
        <w:t>От кого _____________________</w:t>
      </w:r>
      <w:r>
        <w:rPr>
          <w:rFonts w:ascii="Times New Roman" w:hAnsi="Times New Roman" w:cs="Times New Roman"/>
          <w:sz w:val="24"/>
          <w:szCs w:val="24"/>
        </w:rPr>
        <w:t>______</w:t>
      </w:r>
      <w:r w:rsidRPr="00BE0DCA">
        <w:rPr>
          <w:rFonts w:ascii="Times New Roman" w:hAnsi="Times New Roman" w:cs="Times New Roman"/>
          <w:sz w:val="24"/>
          <w:szCs w:val="24"/>
        </w:rPr>
        <w:t>____</w:t>
      </w:r>
      <w:r>
        <w:rPr>
          <w:rFonts w:ascii="Times New Roman" w:hAnsi="Times New Roman" w:cs="Times New Roman"/>
          <w:sz w:val="24"/>
          <w:szCs w:val="24"/>
        </w:rPr>
        <w:t>________</w:t>
      </w:r>
      <w:r w:rsidRPr="00BE0DCA">
        <w:rPr>
          <w:rFonts w:ascii="Times New Roman" w:hAnsi="Times New Roman" w:cs="Times New Roman"/>
          <w:sz w:val="24"/>
          <w:szCs w:val="24"/>
        </w:rPr>
        <w:t>___________________________________</w:t>
      </w:r>
    </w:p>
    <w:p w:rsidR="00F970B8" w:rsidRPr="00BE0DCA" w:rsidRDefault="00F970B8" w:rsidP="00F970B8">
      <w:pPr>
        <w:pStyle w:val="ConsPlusNonformat"/>
        <w:ind w:left="-284" w:right="-142"/>
        <w:jc w:val="center"/>
        <w:rPr>
          <w:rFonts w:ascii="Times New Roman" w:hAnsi="Times New Roman" w:cs="Times New Roman"/>
        </w:rPr>
      </w:pPr>
      <w:r w:rsidRPr="00BE0DCA">
        <w:rPr>
          <w:rFonts w:ascii="Times New Roman" w:hAnsi="Times New Roman" w:cs="Times New Roman"/>
        </w:rPr>
        <w:t>(фамилия, имя, отчество</w:t>
      </w:r>
      <w:r w:rsidR="001E1466">
        <w:rPr>
          <w:rFonts w:ascii="Times New Roman" w:hAnsi="Times New Roman" w:cs="Times New Roman"/>
        </w:rPr>
        <w:t xml:space="preserve"> </w:t>
      </w:r>
      <w:r w:rsidR="001E1466" w:rsidRPr="001E1466">
        <w:rPr>
          <w:rFonts w:ascii="Times New Roman" w:hAnsi="Times New Roman" w:cs="Times New Roman"/>
          <w:color w:val="000000"/>
          <w:lang w:eastAsia="ru-RU"/>
        </w:rPr>
        <w:t>(последнее – при наличии)</w:t>
      </w:r>
      <w:r w:rsidRPr="00BE0DCA">
        <w:rPr>
          <w:rFonts w:ascii="Times New Roman" w:hAnsi="Times New Roman" w:cs="Times New Roman"/>
        </w:rPr>
        <w:t>)</w:t>
      </w:r>
    </w:p>
    <w:p w:rsidR="00F970B8" w:rsidRPr="00BE0DCA" w:rsidRDefault="00F970B8" w:rsidP="00F970B8">
      <w:pPr>
        <w:pStyle w:val="ConsPlusNonformat"/>
        <w:ind w:left="-284" w:right="-142"/>
        <w:jc w:val="both"/>
        <w:rPr>
          <w:rFonts w:ascii="Times New Roman" w:hAnsi="Times New Roman" w:cs="Times New Roman"/>
          <w:sz w:val="24"/>
          <w:szCs w:val="24"/>
        </w:rPr>
      </w:pPr>
      <w:r w:rsidRPr="00BE0DCA">
        <w:rPr>
          <w:rFonts w:ascii="Times New Roman" w:hAnsi="Times New Roman" w:cs="Times New Roman"/>
          <w:sz w:val="24"/>
          <w:szCs w:val="24"/>
        </w:rPr>
        <w:t>__________________________________</w:t>
      </w:r>
      <w:r>
        <w:rPr>
          <w:rFonts w:ascii="Times New Roman" w:hAnsi="Times New Roman" w:cs="Times New Roman"/>
          <w:sz w:val="24"/>
          <w:szCs w:val="24"/>
        </w:rPr>
        <w:t>_______</w:t>
      </w:r>
      <w:r w:rsidRPr="00BE0DCA">
        <w:rPr>
          <w:rFonts w:ascii="Times New Roman" w:hAnsi="Times New Roman" w:cs="Times New Roman"/>
          <w:sz w:val="24"/>
          <w:szCs w:val="24"/>
        </w:rPr>
        <w:t>________________________________________</w:t>
      </w:r>
    </w:p>
    <w:p w:rsidR="00F970B8" w:rsidRPr="00BE0DCA" w:rsidRDefault="00F970B8" w:rsidP="00F970B8">
      <w:pPr>
        <w:pStyle w:val="ConsPlusNonformat"/>
        <w:ind w:left="-284" w:right="-142"/>
        <w:jc w:val="both"/>
        <w:rPr>
          <w:rFonts w:ascii="Times New Roman" w:hAnsi="Times New Roman" w:cs="Times New Roman"/>
          <w:sz w:val="24"/>
          <w:szCs w:val="24"/>
        </w:rPr>
      </w:pPr>
      <w:r w:rsidRPr="00BE0DCA">
        <w:rPr>
          <w:rFonts w:ascii="Times New Roman" w:hAnsi="Times New Roman" w:cs="Times New Roman"/>
          <w:sz w:val="24"/>
          <w:szCs w:val="24"/>
        </w:rPr>
        <w:t>________________________________________</w:t>
      </w:r>
      <w:r>
        <w:rPr>
          <w:rFonts w:ascii="Times New Roman" w:hAnsi="Times New Roman" w:cs="Times New Roman"/>
          <w:sz w:val="24"/>
          <w:szCs w:val="24"/>
        </w:rPr>
        <w:t>_______</w:t>
      </w:r>
      <w:r w:rsidRPr="00BE0DCA">
        <w:rPr>
          <w:rFonts w:ascii="Times New Roman" w:hAnsi="Times New Roman" w:cs="Times New Roman"/>
          <w:sz w:val="24"/>
          <w:szCs w:val="24"/>
        </w:rPr>
        <w:t>__________________________________</w:t>
      </w:r>
    </w:p>
    <w:p w:rsidR="00F970B8" w:rsidRPr="00BE0DCA" w:rsidRDefault="00F970B8" w:rsidP="00F970B8">
      <w:pPr>
        <w:pStyle w:val="ConsPlusNonformat"/>
        <w:ind w:left="-284" w:right="-143"/>
        <w:jc w:val="center"/>
        <w:rPr>
          <w:rFonts w:ascii="Times New Roman" w:hAnsi="Times New Roman" w:cs="Times New Roman"/>
        </w:rPr>
      </w:pPr>
      <w:r w:rsidRPr="00BE0DCA">
        <w:rPr>
          <w:rFonts w:ascii="Times New Roman" w:hAnsi="Times New Roman" w:cs="Times New Roman"/>
        </w:rPr>
        <w:t>(место жительства</w:t>
      </w:r>
      <w:r>
        <w:rPr>
          <w:rFonts w:ascii="Times New Roman" w:hAnsi="Times New Roman" w:cs="Times New Roman"/>
        </w:rPr>
        <w:t>, номер телефона</w:t>
      </w:r>
      <w:r w:rsidRPr="00BE0DCA">
        <w:rPr>
          <w:rFonts w:ascii="Times New Roman" w:hAnsi="Times New Roman" w:cs="Times New Roman"/>
        </w:rPr>
        <w:t>)</w:t>
      </w:r>
    </w:p>
    <w:p w:rsidR="00F970B8" w:rsidRPr="00BE0DCA" w:rsidRDefault="00F970B8" w:rsidP="00F970B8">
      <w:pPr>
        <w:pStyle w:val="ConsPlusNonformat"/>
        <w:ind w:left="-284" w:right="-143" w:firstLine="568"/>
        <w:jc w:val="both"/>
        <w:rPr>
          <w:rFonts w:ascii="Times New Roman" w:hAnsi="Times New Roman" w:cs="Times New Roman"/>
          <w:sz w:val="24"/>
          <w:szCs w:val="24"/>
        </w:rPr>
      </w:pPr>
    </w:p>
    <w:p w:rsidR="00F970B8" w:rsidRPr="00BE0DCA" w:rsidRDefault="00F970B8" w:rsidP="00F970B8">
      <w:pPr>
        <w:pStyle w:val="ConsPlusNormal"/>
        <w:jc w:val="center"/>
        <w:rPr>
          <w:b/>
        </w:rPr>
      </w:pPr>
      <w:r w:rsidRPr="00BE0DCA">
        <w:rPr>
          <w:b/>
        </w:rPr>
        <w:t>ЗАЯВЛЕНИЕ</w:t>
      </w:r>
    </w:p>
    <w:p w:rsidR="00F970B8" w:rsidRPr="00BE0DCA" w:rsidRDefault="00F970B8" w:rsidP="00F970B8">
      <w:pPr>
        <w:pStyle w:val="ConsPlusNormal"/>
        <w:jc w:val="center"/>
        <w:rPr>
          <w:b/>
        </w:rPr>
      </w:pPr>
      <w:r w:rsidRPr="00BE0DCA">
        <w:rPr>
          <w:b/>
        </w:rPr>
        <w:t>НА ЗАХОРОНЕНИЕ</w:t>
      </w:r>
    </w:p>
    <w:p w:rsidR="00F970B8" w:rsidRPr="00BE0DCA" w:rsidRDefault="00F970B8" w:rsidP="00F970B8">
      <w:pPr>
        <w:pStyle w:val="ConsPlusNonformat"/>
        <w:ind w:left="-284" w:right="-143" w:firstLine="568"/>
        <w:jc w:val="both"/>
        <w:rPr>
          <w:rFonts w:ascii="Times New Roman" w:hAnsi="Times New Roman" w:cs="Times New Roman"/>
          <w:sz w:val="24"/>
          <w:szCs w:val="24"/>
        </w:rPr>
      </w:pPr>
    </w:p>
    <w:p w:rsidR="00F970B8" w:rsidRPr="00BE0DCA" w:rsidRDefault="00F970B8" w:rsidP="00F970B8">
      <w:pPr>
        <w:pStyle w:val="ConsPlusNonformat"/>
        <w:ind w:left="-284" w:right="-143" w:firstLine="568"/>
        <w:jc w:val="both"/>
        <w:rPr>
          <w:rFonts w:ascii="Times New Roman" w:hAnsi="Times New Roman" w:cs="Times New Roman"/>
          <w:sz w:val="24"/>
          <w:szCs w:val="24"/>
        </w:rPr>
      </w:pPr>
      <w:r w:rsidRPr="00BE0DCA">
        <w:rPr>
          <w:rFonts w:ascii="Times New Roman" w:hAnsi="Times New Roman" w:cs="Times New Roman"/>
          <w:sz w:val="24"/>
          <w:szCs w:val="24"/>
        </w:rPr>
        <w:t>Прошу захоронить умершего родственника _____________</w:t>
      </w:r>
      <w:r>
        <w:rPr>
          <w:rFonts w:ascii="Times New Roman" w:hAnsi="Times New Roman" w:cs="Times New Roman"/>
          <w:sz w:val="24"/>
          <w:szCs w:val="24"/>
        </w:rPr>
        <w:t>____</w:t>
      </w:r>
      <w:r w:rsidRPr="00BE0DCA">
        <w:rPr>
          <w:rFonts w:ascii="Times New Roman" w:hAnsi="Times New Roman" w:cs="Times New Roman"/>
          <w:sz w:val="24"/>
          <w:szCs w:val="24"/>
        </w:rPr>
        <w:t>______________________</w:t>
      </w:r>
    </w:p>
    <w:p w:rsidR="00F970B8" w:rsidRPr="00BE0DCA" w:rsidRDefault="00F970B8" w:rsidP="00F970B8">
      <w:pPr>
        <w:pStyle w:val="ConsPlusNonformat"/>
        <w:ind w:left="-284" w:right="-143" w:firstLine="568"/>
        <w:jc w:val="both"/>
        <w:rPr>
          <w:rFonts w:ascii="Times New Roman" w:hAnsi="Times New Roman" w:cs="Times New Roman"/>
        </w:rPr>
      </w:pPr>
      <w:r w:rsidRPr="00BE0DCA">
        <w:rPr>
          <w:rFonts w:ascii="Times New Roman" w:hAnsi="Times New Roman" w:cs="Times New Roman"/>
        </w:rPr>
        <w:t xml:space="preserve">                                            </w:t>
      </w:r>
      <w:r>
        <w:rPr>
          <w:rFonts w:ascii="Times New Roman" w:hAnsi="Times New Roman" w:cs="Times New Roman"/>
        </w:rPr>
        <w:t xml:space="preserve">                                              </w:t>
      </w:r>
      <w:r w:rsidRPr="00BE0DCA">
        <w:rPr>
          <w:rFonts w:ascii="Times New Roman" w:hAnsi="Times New Roman" w:cs="Times New Roman"/>
        </w:rPr>
        <w:t xml:space="preserve"> (фамилия, имя, отчество</w:t>
      </w:r>
      <w:r w:rsidR="001E1466">
        <w:rPr>
          <w:rFonts w:ascii="Times New Roman" w:hAnsi="Times New Roman" w:cs="Times New Roman"/>
        </w:rPr>
        <w:t xml:space="preserve"> </w:t>
      </w:r>
      <w:r w:rsidR="001E1466" w:rsidRPr="001E1466">
        <w:rPr>
          <w:rFonts w:ascii="Times New Roman" w:hAnsi="Times New Roman" w:cs="Times New Roman"/>
          <w:color w:val="000000"/>
          <w:lang w:eastAsia="ru-RU"/>
        </w:rPr>
        <w:t>(последнее – при наличии)</w:t>
      </w:r>
      <w:r w:rsidRPr="00BE0DCA">
        <w:rPr>
          <w:rFonts w:ascii="Times New Roman" w:hAnsi="Times New Roman" w:cs="Times New Roman"/>
        </w:rPr>
        <w:t>)</w:t>
      </w:r>
    </w:p>
    <w:p w:rsidR="00F970B8" w:rsidRPr="00BE0DCA" w:rsidRDefault="00F970B8" w:rsidP="00F970B8">
      <w:pPr>
        <w:pStyle w:val="ConsPlusNonformat"/>
        <w:ind w:left="-284" w:right="-143"/>
        <w:jc w:val="both"/>
        <w:rPr>
          <w:rFonts w:ascii="Times New Roman" w:hAnsi="Times New Roman" w:cs="Times New Roman"/>
          <w:sz w:val="24"/>
          <w:szCs w:val="24"/>
        </w:rPr>
      </w:pPr>
      <w:r w:rsidRPr="00BE0DCA">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w:t>
      </w:r>
      <w:r w:rsidRPr="00BE0DCA">
        <w:rPr>
          <w:rFonts w:ascii="Times New Roman" w:hAnsi="Times New Roman" w:cs="Times New Roman"/>
          <w:sz w:val="24"/>
          <w:szCs w:val="24"/>
        </w:rPr>
        <w:t>_______________________</w:t>
      </w:r>
    </w:p>
    <w:p w:rsidR="00F970B8" w:rsidRPr="00BE0DCA" w:rsidRDefault="00F970B8" w:rsidP="00F970B8">
      <w:pPr>
        <w:pStyle w:val="ConsPlusNonformat"/>
        <w:ind w:left="-284" w:right="-143"/>
        <w:jc w:val="center"/>
        <w:rPr>
          <w:rFonts w:ascii="Times New Roman" w:hAnsi="Times New Roman" w:cs="Times New Roman"/>
        </w:rPr>
      </w:pPr>
      <w:r w:rsidRPr="00BE0DCA">
        <w:rPr>
          <w:rFonts w:ascii="Times New Roman" w:hAnsi="Times New Roman" w:cs="Times New Roman"/>
        </w:rPr>
        <w:t>(указать куда, в родственную могилу или в ограду на свободное место)</w:t>
      </w:r>
    </w:p>
    <w:p w:rsidR="00F970B8" w:rsidRPr="00BE0DCA" w:rsidRDefault="00F970B8" w:rsidP="00F970B8">
      <w:pPr>
        <w:pStyle w:val="ConsPlusNonformat"/>
        <w:ind w:left="-284" w:right="-143"/>
        <w:jc w:val="both"/>
        <w:rPr>
          <w:rFonts w:ascii="Times New Roman" w:hAnsi="Times New Roman" w:cs="Times New Roman"/>
          <w:sz w:val="24"/>
          <w:szCs w:val="24"/>
        </w:rPr>
      </w:pPr>
      <w:r w:rsidRPr="00BE0DCA">
        <w:rPr>
          <w:rFonts w:ascii="Times New Roman" w:hAnsi="Times New Roman" w:cs="Times New Roman"/>
          <w:sz w:val="24"/>
          <w:szCs w:val="24"/>
        </w:rPr>
        <w:t>где ранее захоронен мой умерший родственник в ____________ году ____</w:t>
      </w:r>
      <w:r>
        <w:rPr>
          <w:rFonts w:ascii="Times New Roman" w:hAnsi="Times New Roman" w:cs="Times New Roman"/>
          <w:sz w:val="24"/>
          <w:szCs w:val="24"/>
        </w:rPr>
        <w:t>____________</w:t>
      </w:r>
      <w:r w:rsidRPr="00BE0DCA">
        <w:rPr>
          <w:rFonts w:ascii="Times New Roman" w:hAnsi="Times New Roman" w:cs="Times New Roman"/>
          <w:sz w:val="24"/>
          <w:szCs w:val="24"/>
        </w:rPr>
        <w:t>______</w:t>
      </w:r>
    </w:p>
    <w:p w:rsidR="00F970B8" w:rsidRPr="00BE0DCA" w:rsidRDefault="00F970B8" w:rsidP="00F970B8">
      <w:pPr>
        <w:pStyle w:val="ConsPlusNonformat"/>
        <w:ind w:left="-284" w:right="-143"/>
        <w:jc w:val="both"/>
        <w:rPr>
          <w:rFonts w:ascii="Times New Roman" w:hAnsi="Times New Roman" w:cs="Times New Roman"/>
          <w:sz w:val="24"/>
          <w:szCs w:val="24"/>
        </w:rPr>
      </w:pPr>
      <w:r>
        <w:rPr>
          <w:rFonts w:ascii="Times New Roman" w:hAnsi="Times New Roman" w:cs="Times New Roman"/>
          <w:sz w:val="24"/>
          <w:szCs w:val="24"/>
        </w:rPr>
        <w:t>_______</w:t>
      </w:r>
      <w:r w:rsidRPr="00BE0DCA">
        <w:rPr>
          <w:rFonts w:ascii="Times New Roman" w:hAnsi="Times New Roman" w:cs="Times New Roman"/>
          <w:sz w:val="24"/>
          <w:szCs w:val="24"/>
        </w:rPr>
        <w:t>__________________________________________________________________________</w:t>
      </w:r>
    </w:p>
    <w:p w:rsidR="00F970B8" w:rsidRDefault="00F970B8" w:rsidP="00F970B8">
      <w:pPr>
        <w:pStyle w:val="ConsPlusNonformat"/>
        <w:ind w:left="-284" w:right="-143"/>
        <w:jc w:val="center"/>
        <w:rPr>
          <w:rFonts w:ascii="Times New Roman" w:hAnsi="Times New Roman" w:cs="Times New Roman"/>
        </w:rPr>
      </w:pPr>
      <w:r w:rsidRPr="00BE0DCA">
        <w:rPr>
          <w:rFonts w:ascii="Times New Roman" w:hAnsi="Times New Roman" w:cs="Times New Roman"/>
        </w:rPr>
        <w:t>(родственное отношение, фамилия, имя, отчество</w:t>
      </w:r>
      <w:r w:rsidR="00FA3B29">
        <w:rPr>
          <w:rFonts w:ascii="Times New Roman" w:hAnsi="Times New Roman" w:cs="Times New Roman"/>
        </w:rPr>
        <w:t xml:space="preserve"> </w:t>
      </w:r>
      <w:r w:rsidR="00FA3B29" w:rsidRPr="001E1466">
        <w:rPr>
          <w:rFonts w:ascii="Times New Roman" w:hAnsi="Times New Roman" w:cs="Times New Roman"/>
          <w:color w:val="000000"/>
          <w:lang w:eastAsia="ru-RU"/>
        </w:rPr>
        <w:t>(последнее – при наличии)</w:t>
      </w:r>
      <w:r w:rsidRPr="00BE0DCA">
        <w:rPr>
          <w:rFonts w:ascii="Times New Roman" w:hAnsi="Times New Roman" w:cs="Times New Roman"/>
        </w:rPr>
        <w:t>)</w:t>
      </w:r>
    </w:p>
    <w:p w:rsidR="00F970B8" w:rsidRPr="00BE0DCA" w:rsidRDefault="00F970B8" w:rsidP="00F970B8">
      <w:pPr>
        <w:pStyle w:val="ConsPlusNonformat"/>
        <w:ind w:left="-284" w:right="-143"/>
        <w:rPr>
          <w:rFonts w:ascii="Times New Roman" w:hAnsi="Times New Roman" w:cs="Times New Roman"/>
        </w:rPr>
      </w:pPr>
      <w:r w:rsidRPr="00BE0DCA">
        <w:rPr>
          <w:rFonts w:ascii="Times New Roman" w:hAnsi="Times New Roman" w:cs="Times New Roman"/>
          <w:sz w:val="24"/>
          <w:szCs w:val="24"/>
        </w:rPr>
        <w:t>на участке N _____________________________________________________</w:t>
      </w:r>
      <w:r>
        <w:rPr>
          <w:rFonts w:ascii="Times New Roman" w:hAnsi="Times New Roman" w:cs="Times New Roman"/>
          <w:sz w:val="24"/>
          <w:szCs w:val="24"/>
        </w:rPr>
        <w:t>_______</w:t>
      </w:r>
      <w:r w:rsidRPr="00BE0DCA">
        <w:rPr>
          <w:rFonts w:ascii="Times New Roman" w:hAnsi="Times New Roman" w:cs="Times New Roman"/>
          <w:sz w:val="24"/>
          <w:szCs w:val="24"/>
        </w:rPr>
        <w:t xml:space="preserve"> кладбища</w:t>
      </w:r>
      <w:r>
        <w:rPr>
          <w:rFonts w:ascii="Times New Roman" w:hAnsi="Times New Roman" w:cs="Times New Roman"/>
          <w:sz w:val="24"/>
          <w:szCs w:val="24"/>
        </w:rPr>
        <w:t>.</w:t>
      </w:r>
    </w:p>
    <w:p w:rsidR="00F970B8" w:rsidRPr="00BE0DCA" w:rsidRDefault="00F970B8" w:rsidP="00F970B8">
      <w:pPr>
        <w:pStyle w:val="ConsPlusNonformat"/>
        <w:ind w:left="-284" w:right="-143" w:firstLine="568"/>
        <w:jc w:val="both"/>
        <w:rPr>
          <w:rFonts w:ascii="Times New Roman" w:hAnsi="Times New Roman" w:cs="Times New Roman"/>
        </w:rPr>
      </w:pPr>
      <w:r w:rsidRPr="00BE0DCA">
        <w:rPr>
          <w:rFonts w:ascii="Times New Roman" w:hAnsi="Times New Roman" w:cs="Times New Roman"/>
        </w:rPr>
        <w:t xml:space="preserve">              </w:t>
      </w:r>
      <w:r>
        <w:rPr>
          <w:rFonts w:ascii="Times New Roman" w:hAnsi="Times New Roman" w:cs="Times New Roman"/>
        </w:rPr>
        <w:t xml:space="preserve">                          </w:t>
      </w:r>
      <w:r w:rsidRPr="00BE0DCA">
        <w:rPr>
          <w:rFonts w:ascii="Times New Roman" w:hAnsi="Times New Roman" w:cs="Times New Roman"/>
        </w:rPr>
        <w:t xml:space="preserve">                (наименование</w:t>
      </w:r>
      <w:r>
        <w:rPr>
          <w:rFonts w:ascii="Times New Roman" w:hAnsi="Times New Roman" w:cs="Times New Roman"/>
        </w:rPr>
        <w:t xml:space="preserve"> и расположение кладбища</w:t>
      </w:r>
      <w:r w:rsidRPr="00BE0DCA">
        <w:rPr>
          <w:rFonts w:ascii="Times New Roman" w:hAnsi="Times New Roman" w:cs="Times New Roman"/>
        </w:rPr>
        <w:t>)</w:t>
      </w:r>
    </w:p>
    <w:p w:rsidR="00F970B8" w:rsidRPr="00BE0DCA" w:rsidRDefault="00F970B8" w:rsidP="00F970B8">
      <w:pPr>
        <w:pStyle w:val="ConsPlusNonformat"/>
        <w:ind w:left="-284" w:right="-143" w:firstLine="568"/>
        <w:jc w:val="both"/>
        <w:rPr>
          <w:rFonts w:ascii="Times New Roman" w:hAnsi="Times New Roman" w:cs="Times New Roman"/>
          <w:sz w:val="24"/>
          <w:szCs w:val="24"/>
        </w:rPr>
      </w:pPr>
      <w:r w:rsidRPr="00BE0DCA">
        <w:rPr>
          <w:rFonts w:ascii="Times New Roman" w:hAnsi="Times New Roman" w:cs="Times New Roman"/>
          <w:sz w:val="24"/>
          <w:szCs w:val="24"/>
        </w:rPr>
        <w:t>На могиле имеется _____________________________________________________</w:t>
      </w:r>
      <w:r>
        <w:rPr>
          <w:rFonts w:ascii="Times New Roman" w:hAnsi="Times New Roman" w:cs="Times New Roman"/>
          <w:sz w:val="24"/>
          <w:szCs w:val="24"/>
        </w:rPr>
        <w:t>____</w:t>
      </w:r>
      <w:r w:rsidRPr="00BE0DCA">
        <w:rPr>
          <w:rFonts w:ascii="Times New Roman" w:hAnsi="Times New Roman" w:cs="Times New Roman"/>
          <w:sz w:val="24"/>
          <w:szCs w:val="24"/>
        </w:rPr>
        <w:t>___</w:t>
      </w:r>
    </w:p>
    <w:p w:rsidR="00F970B8" w:rsidRDefault="00F970B8" w:rsidP="00F970B8">
      <w:pPr>
        <w:pStyle w:val="ConsPlusNonformat"/>
        <w:ind w:left="-284" w:right="-143"/>
        <w:jc w:val="center"/>
        <w:rPr>
          <w:rFonts w:ascii="Times New Roman" w:hAnsi="Times New Roman" w:cs="Times New Roman"/>
        </w:rPr>
      </w:pPr>
      <w:r w:rsidRPr="00566B23">
        <w:rPr>
          <w:rFonts w:ascii="Times New Roman" w:hAnsi="Times New Roman" w:cs="Times New Roman"/>
        </w:rPr>
        <w:t>(указать вид надгробия или трафарета)</w:t>
      </w:r>
    </w:p>
    <w:p w:rsidR="00F970B8" w:rsidRPr="00566B23" w:rsidRDefault="00F970B8" w:rsidP="00F970B8">
      <w:pPr>
        <w:pStyle w:val="ConsPlusNonformat"/>
        <w:ind w:left="-284" w:right="-143"/>
        <w:rPr>
          <w:rFonts w:ascii="Times New Roman" w:hAnsi="Times New Roman" w:cs="Times New Roman"/>
        </w:rPr>
      </w:pPr>
      <w:r w:rsidRPr="00BE0DCA">
        <w:rPr>
          <w:rFonts w:ascii="Times New Roman" w:hAnsi="Times New Roman" w:cs="Times New Roman"/>
          <w:sz w:val="24"/>
          <w:szCs w:val="24"/>
        </w:rPr>
        <w:t>с надписью __</w:t>
      </w:r>
      <w:r>
        <w:rPr>
          <w:rFonts w:ascii="Times New Roman" w:hAnsi="Times New Roman" w:cs="Times New Roman"/>
          <w:sz w:val="24"/>
          <w:szCs w:val="24"/>
        </w:rPr>
        <w:t>_____________</w:t>
      </w:r>
      <w:r w:rsidRPr="00BE0DCA">
        <w:rPr>
          <w:rFonts w:ascii="Times New Roman" w:hAnsi="Times New Roman" w:cs="Times New Roman"/>
          <w:sz w:val="24"/>
          <w:szCs w:val="24"/>
        </w:rPr>
        <w:t>________________________________________________________</w:t>
      </w:r>
    </w:p>
    <w:p w:rsidR="00F970B8" w:rsidRPr="00566B23" w:rsidRDefault="00F970B8" w:rsidP="00F970B8">
      <w:pPr>
        <w:pStyle w:val="ConsPlusNonformat"/>
        <w:ind w:left="-284" w:right="-143" w:firstLine="568"/>
        <w:jc w:val="center"/>
        <w:rPr>
          <w:rFonts w:ascii="Times New Roman" w:hAnsi="Times New Roman" w:cs="Times New Roman"/>
        </w:rPr>
      </w:pPr>
      <w:r>
        <w:rPr>
          <w:rFonts w:ascii="Times New Roman" w:hAnsi="Times New Roman" w:cs="Times New Roman"/>
        </w:rPr>
        <w:t>(</w:t>
      </w:r>
      <w:r w:rsidRPr="00566B23">
        <w:rPr>
          <w:rFonts w:ascii="Times New Roman" w:hAnsi="Times New Roman" w:cs="Times New Roman"/>
        </w:rPr>
        <w:t>захороненного умершего: фамилия, имя, отчество</w:t>
      </w:r>
      <w:r w:rsidR="00FA3B29">
        <w:rPr>
          <w:rFonts w:ascii="Times New Roman" w:hAnsi="Times New Roman" w:cs="Times New Roman"/>
        </w:rPr>
        <w:t xml:space="preserve"> </w:t>
      </w:r>
      <w:r w:rsidR="00FA3B29" w:rsidRPr="001E1466">
        <w:rPr>
          <w:rFonts w:ascii="Times New Roman" w:hAnsi="Times New Roman" w:cs="Times New Roman"/>
          <w:color w:val="000000"/>
          <w:lang w:eastAsia="ru-RU"/>
        </w:rPr>
        <w:t>(последнее – при наличии)</w:t>
      </w:r>
      <w:r w:rsidRPr="00566B23">
        <w:rPr>
          <w:rFonts w:ascii="Times New Roman" w:hAnsi="Times New Roman" w:cs="Times New Roman"/>
        </w:rPr>
        <w:t>)</w:t>
      </w:r>
    </w:p>
    <w:p w:rsidR="00F970B8" w:rsidRDefault="00F970B8" w:rsidP="00F970B8">
      <w:pPr>
        <w:pStyle w:val="ConsPlusNonformat"/>
        <w:ind w:left="-284" w:right="-143"/>
        <w:jc w:val="both"/>
        <w:rPr>
          <w:rFonts w:ascii="Times New Roman" w:hAnsi="Times New Roman" w:cs="Times New Roman"/>
          <w:sz w:val="24"/>
          <w:szCs w:val="24"/>
        </w:rPr>
      </w:pPr>
    </w:p>
    <w:p w:rsidR="00F970B8" w:rsidRPr="00BE0DCA" w:rsidRDefault="00F970B8" w:rsidP="00F970B8">
      <w:pPr>
        <w:pStyle w:val="ConsPlusNonformat"/>
        <w:ind w:left="-284" w:right="-143"/>
        <w:jc w:val="both"/>
        <w:rPr>
          <w:rFonts w:ascii="Times New Roman" w:hAnsi="Times New Roman" w:cs="Times New Roman"/>
          <w:sz w:val="24"/>
          <w:szCs w:val="24"/>
        </w:rPr>
      </w:pPr>
      <w:r w:rsidRPr="00BE0DCA">
        <w:rPr>
          <w:rFonts w:ascii="Times New Roman" w:hAnsi="Times New Roman" w:cs="Times New Roman"/>
          <w:sz w:val="24"/>
          <w:szCs w:val="24"/>
        </w:rPr>
        <w:t xml:space="preserve">"____" __________ 20__ г.   </w:t>
      </w:r>
      <w:r>
        <w:rPr>
          <w:rFonts w:ascii="Times New Roman" w:hAnsi="Times New Roman" w:cs="Times New Roman"/>
          <w:sz w:val="24"/>
          <w:szCs w:val="24"/>
        </w:rPr>
        <w:t xml:space="preserve">                            </w:t>
      </w:r>
      <w:r w:rsidRPr="00BE0DCA">
        <w:rPr>
          <w:rFonts w:ascii="Times New Roman" w:hAnsi="Times New Roman" w:cs="Times New Roman"/>
          <w:sz w:val="24"/>
          <w:szCs w:val="24"/>
        </w:rPr>
        <w:t xml:space="preserve">       Личная подпись ________________________</w:t>
      </w:r>
    </w:p>
    <w:p w:rsidR="00F970B8" w:rsidRPr="00BE0DCA" w:rsidRDefault="00F970B8" w:rsidP="00F970B8">
      <w:pPr>
        <w:pStyle w:val="ConsPlusNonformat"/>
        <w:ind w:left="-284" w:right="-143" w:firstLine="568"/>
        <w:jc w:val="both"/>
        <w:rPr>
          <w:rFonts w:ascii="Times New Roman" w:hAnsi="Times New Roman" w:cs="Times New Roman"/>
          <w:sz w:val="24"/>
          <w:szCs w:val="24"/>
        </w:rPr>
      </w:pPr>
    </w:p>
    <w:p w:rsidR="00F970B8" w:rsidRPr="00BE0DCA" w:rsidRDefault="00F970B8" w:rsidP="00F970B8">
      <w:pPr>
        <w:pStyle w:val="ConsPlusNonformat"/>
        <w:ind w:left="-284" w:right="-143" w:firstLine="568"/>
        <w:jc w:val="both"/>
        <w:rPr>
          <w:rFonts w:ascii="Times New Roman" w:hAnsi="Times New Roman" w:cs="Times New Roman"/>
          <w:sz w:val="24"/>
          <w:szCs w:val="24"/>
        </w:rPr>
      </w:pPr>
      <w:r w:rsidRPr="00BE0DCA">
        <w:rPr>
          <w:rFonts w:ascii="Times New Roman" w:hAnsi="Times New Roman" w:cs="Times New Roman"/>
          <w:sz w:val="24"/>
          <w:szCs w:val="24"/>
        </w:rPr>
        <w:t xml:space="preserve">    </w:t>
      </w:r>
    </w:p>
    <w:p w:rsidR="00F970B8" w:rsidRPr="00BE0DCA" w:rsidRDefault="00F970B8" w:rsidP="00F970B8">
      <w:pPr>
        <w:pStyle w:val="ConsPlusNonformat"/>
        <w:ind w:left="-284" w:right="-143" w:firstLine="568"/>
        <w:jc w:val="both"/>
        <w:rPr>
          <w:rFonts w:ascii="Times New Roman" w:hAnsi="Times New Roman" w:cs="Times New Roman"/>
          <w:sz w:val="24"/>
          <w:szCs w:val="24"/>
        </w:rPr>
      </w:pPr>
      <w:r w:rsidRPr="00BE0DCA">
        <w:rPr>
          <w:rFonts w:ascii="Times New Roman" w:hAnsi="Times New Roman" w:cs="Times New Roman"/>
          <w:sz w:val="24"/>
          <w:szCs w:val="24"/>
        </w:rPr>
        <w:t xml:space="preserve">                   ЗАКЛЮЧЕНИЕ СПЕЦИАЛИЗИРОВАННОЙ СЛУЖБЫ</w:t>
      </w:r>
    </w:p>
    <w:p w:rsidR="00F970B8" w:rsidRPr="00BE0DCA" w:rsidRDefault="00F970B8" w:rsidP="00F970B8">
      <w:pPr>
        <w:pStyle w:val="ConsPlusNonformat"/>
        <w:ind w:left="-284" w:right="-143"/>
        <w:jc w:val="both"/>
        <w:rPr>
          <w:rFonts w:ascii="Times New Roman" w:hAnsi="Times New Roman" w:cs="Times New Roman"/>
          <w:sz w:val="24"/>
          <w:szCs w:val="24"/>
        </w:rPr>
      </w:pPr>
      <w:r w:rsidRPr="00BE0DCA">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BE0DCA">
        <w:rPr>
          <w:rFonts w:ascii="Times New Roman" w:hAnsi="Times New Roman" w:cs="Times New Roman"/>
          <w:sz w:val="24"/>
          <w:szCs w:val="24"/>
        </w:rPr>
        <w:t>___________________________________________</w:t>
      </w:r>
    </w:p>
    <w:p w:rsidR="00F970B8" w:rsidRPr="00BE0DCA" w:rsidRDefault="00F970B8" w:rsidP="00F970B8">
      <w:pPr>
        <w:pStyle w:val="ConsPlusNonformat"/>
        <w:ind w:left="-284" w:right="-143"/>
        <w:jc w:val="both"/>
        <w:rPr>
          <w:rFonts w:ascii="Times New Roman" w:hAnsi="Times New Roman" w:cs="Times New Roman"/>
          <w:sz w:val="24"/>
          <w:szCs w:val="24"/>
        </w:rPr>
      </w:pPr>
      <w:r w:rsidRPr="00BE0DCA">
        <w:rPr>
          <w:rFonts w:ascii="Times New Roman" w:hAnsi="Times New Roman" w:cs="Times New Roman"/>
          <w:sz w:val="24"/>
          <w:szCs w:val="24"/>
        </w:rPr>
        <w:t>______________________________________</w:t>
      </w:r>
      <w:r>
        <w:rPr>
          <w:rFonts w:ascii="Times New Roman" w:hAnsi="Times New Roman" w:cs="Times New Roman"/>
          <w:sz w:val="24"/>
          <w:szCs w:val="24"/>
        </w:rPr>
        <w:t>_______</w:t>
      </w:r>
      <w:r w:rsidRPr="00BE0DCA">
        <w:rPr>
          <w:rFonts w:ascii="Times New Roman" w:hAnsi="Times New Roman" w:cs="Times New Roman"/>
          <w:sz w:val="24"/>
          <w:szCs w:val="24"/>
        </w:rPr>
        <w:t>____________________________________</w:t>
      </w:r>
    </w:p>
    <w:p w:rsidR="00F970B8" w:rsidRPr="00BE0DCA" w:rsidRDefault="00F970B8" w:rsidP="00F970B8">
      <w:pPr>
        <w:pStyle w:val="ConsPlusNonformat"/>
        <w:ind w:left="-284" w:right="-143"/>
        <w:jc w:val="both"/>
        <w:rPr>
          <w:rFonts w:ascii="Times New Roman" w:hAnsi="Times New Roman" w:cs="Times New Roman"/>
          <w:sz w:val="24"/>
          <w:szCs w:val="24"/>
        </w:rPr>
      </w:pPr>
      <w:r w:rsidRPr="00BE0DCA">
        <w:rPr>
          <w:rFonts w:ascii="Times New Roman" w:hAnsi="Times New Roman" w:cs="Times New Roman"/>
          <w:sz w:val="24"/>
          <w:szCs w:val="24"/>
        </w:rPr>
        <w:t>____________________________________________</w:t>
      </w:r>
      <w:r>
        <w:rPr>
          <w:rFonts w:ascii="Times New Roman" w:hAnsi="Times New Roman" w:cs="Times New Roman"/>
          <w:sz w:val="24"/>
          <w:szCs w:val="24"/>
        </w:rPr>
        <w:t>_______</w:t>
      </w:r>
      <w:r w:rsidRPr="00BE0DCA">
        <w:rPr>
          <w:rFonts w:ascii="Times New Roman" w:hAnsi="Times New Roman" w:cs="Times New Roman"/>
          <w:sz w:val="24"/>
          <w:szCs w:val="24"/>
        </w:rPr>
        <w:t>______________________________</w:t>
      </w:r>
    </w:p>
    <w:p w:rsidR="00F970B8" w:rsidRPr="00BE0DCA" w:rsidRDefault="00F970B8" w:rsidP="00F970B8">
      <w:pPr>
        <w:pStyle w:val="ConsPlusNonformat"/>
        <w:ind w:left="-284" w:right="-143"/>
        <w:jc w:val="both"/>
        <w:rPr>
          <w:rFonts w:ascii="Times New Roman" w:hAnsi="Times New Roman" w:cs="Times New Roman"/>
          <w:sz w:val="24"/>
          <w:szCs w:val="24"/>
        </w:rPr>
      </w:pPr>
      <w:r w:rsidRPr="00BE0DCA">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w:t>
      </w:r>
      <w:r w:rsidRPr="00BE0DCA">
        <w:rPr>
          <w:rFonts w:ascii="Times New Roman" w:hAnsi="Times New Roman" w:cs="Times New Roman"/>
          <w:sz w:val="24"/>
          <w:szCs w:val="24"/>
        </w:rPr>
        <w:t>________________________</w:t>
      </w:r>
    </w:p>
    <w:p w:rsidR="00F970B8" w:rsidRPr="00BE0DCA" w:rsidRDefault="00F970B8" w:rsidP="00F970B8">
      <w:pPr>
        <w:pStyle w:val="ConsPlusNonformat"/>
        <w:ind w:left="-284" w:right="-143"/>
        <w:jc w:val="both"/>
        <w:rPr>
          <w:rFonts w:ascii="Times New Roman" w:hAnsi="Times New Roman" w:cs="Times New Roman"/>
          <w:sz w:val="24"/>
          <w:szCs w:val="24"/>
        </w:rPr>
      </w:pPr>
      <w:r w:rsidRPr="00BE0DCA">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w:t>
      </w:r>
      <w:r w:rsidRPr="00BE0DCA">
        <w:rPr>
          <w:rFonts w:ascii="Times New Roman" w:hAnsi="Times New Roman" w:cs="Times New Roman"/>
          <w:sz w:val="24"/>
          <w:szCs w:val="24"/>
        </w:rPr>
        <w:t>__________________</w:t>
      </w:r>
    </w:p>
    <w:p w:rsidR="00F970B8" w:rsidRDefault="00F970B8" w:rsidP="00F970B8">
      <w:pPr>
        <w:pStyle w:val="ConsPlusNonformat"/>
        <w:ind w:left="-284" w:right="-143"/>
        <w:jc w:val="both"/>
        <w:rPr>
          <w:rFonts w:ascii="Times New Roman" w:hAnsi="Times New Roman" w:cs="Times New Roman"/>
          <w:sz w:val="24"/>
          <w:szCs w:val="24"/>
        </w:rPr>
      </w:pPr>
    </w:p>
    <w:p w:rsidR="00F970B8" w:rsidRPr="00BE0DCA" w:rsidRDefault="00F970B8" w:rsidP="00F970B8">
      <w:pPr>
        <w:pStyle w:val="ConsPlusNonformat"/>
        <w:ind w:left="-284" w:right="-143"/>
        <w:jc w:val="both"/>
        <w:rPr>
          <w:rFonts w:ascii="Times New Roman" w:hAnsi="Times New Roman" w:cs="Times New Roman"/>
          <w:sz w:val="24"/>
          <w:szCs w:val="24"/>
        </w:rPr>
      </w:pPr>
    </w:p>
    <w:p w:rsidR="00F970B8" w:rsidRDefault="00F970B8" w:rsidP="00F970B8">
      <w:pPr>
        <w:pStyle w:val="ConsPlusNonformat"/>
        <w:ind w:left="-284" w:right="-143"/>
        <w:jc w:val="both"/>
        <w:rPr>
          <w:rFonts w:ascii="Times New Roman" w:hAnsi="Times New Roman" w:cs="Times New Roman"/>
          <w:sz w:val="24"/>
          <w:szCs w:val="24"/>
        </w:rPr>
      </w:pPr>
      <w:r w:rsidRPr="00BE0DCA">
        <w:rPr>
          <w:rFonts w:ascii="Times New Roman" w:hAnsi="Times New Roman" w:cs="Times New Roman"/>
          <w:sz w:val="24"/>
          <w:szCs w:val="24"/>
        </w:rPr>
        <w:t>"____" _________ 20_</w:t>
      </w:r>
      <w:r>
        <w:rPr>
          <w:rFonts w:ascii="Times New Roman" w:hAnsi="Times New Roman" w:cs="Times New Roman"/>
          <w:sz w:val="24"/>
          <w:szCs w:val="24"/>
        </w:rPr>
        <w:t>_</w:t>
      </w:r>
      <w:r w:rsidRPr="00BE0DCA">
        <w:rPr>
          <w:rFonts w:ascii="Times New Roman" w:hAnsi="Times New Roman" w:cs="Times New Roman"/>
          <w:sz w:val="24"/>
          <w:szCs w:val="24"/>
        </w:rPr>
        <w:t xml:space="preserve"> г.              </w:t>
      </w:r>
      <w:r>
        <w:rPr>
          <w:rFonts w:ascii="Times New Roman" w:hAnsi="Times New Roman" w:cs="Times New Roman"/>
          <w:sz w:val="24"/>
          <w:szCs w:val="24"/>
        </w:rPr>
        <w:t xml:space="preserve">          Подпись представителя</w:t>
      </w:r>
    </w:p>
    <w:p w:rsidR="00F970B8" w:rsidRPr="00707004" w:rsidRDefault="00F970B8" w:rsidP="00F970B8">
      <w:pPr>
        <w:autoSpaceDE w:val="0"/>
        <w:ind w:firstLine="540"/>
        <w:jc w:val="right"/>
        <w:rPr>
          <w:szCs w:val="28"/>
        </w:rPr>
      </w:pPr>
      <w:r w:rsidRPr="00707004">
        <w:t xml:space="preserve">                                                                    специализированной службы _____________________</w:t>
      </w:r>
    </w:p>
    <w:p w:rsidR="00F970B8" w:rsidRDefault="00F970B8" w:rsidP="00F970B8">
      <w:pPr>
        <w:pStyle w:val="ConsPlusNonformat"/>
        <w:widowControl/>
        <w:rPr>
          <w:rFonts w:ascii="Times New Roman" w:hAnsi="Times New Roman" w:cs="Times New Roman"/>
          <w:sz w:val="28"/>
          <w:szCs w:val="28"/>
        </w:rPr>
        <w:sectPr w:rsidR="00F970B8" w:rsidSect="004B53CA">
          <w:pgSz w:w="11905" w:h="16838"/>
          <w:pgMar w:top="1134" w:right="565" w:bottom="1134" w:left="1985" w:header="0" w:footer="0" w:gutter="0"/>
          <w:cols w:space="720"/>
          <w:docGrid w:linePitch="299"/>
        </w:sectPr>
      </w:pPr>
    </w:p>
    <w:p w:rsidR="00F970B8" w:rsidRDefault="00F970B8" w:rsidP="00F970B8">
      <w:pPr>
        <w:pStyle w:val="ConsPlusNormal"/>
        <w:jc w:val="right"/>
        <w:outlineLvl w:val="1"/>
      </w:pPr>
      <w:r>
        <w:t>Приложение N 3</w:t>
      </w:r>
    </w:p>
    <w:p w:rsidR="00F970B8" w:rsidRDefault="00F970B8" w:rsidP="00F970B8">
      <w:pPr>
        <w:pStyle w:val="ConsPlusNormal"/>
        <w:jc w:val="right"/>
      </w:pPr>
      <w:r>
        <w:t>к Положению о порядке деятельности</w:t>
      </w:r>
    </w:p>
    <w:p w:rsidR="00F970B8" w:rsidRDefault="00F970B8" w:rsidP="00F970B8">
      <w:pPr>
        <w:pStyle w:val="ConsPlusNormal"/>
        <w:jc w:val="right"/>
      </w:pPr>
      <w:r>
        <w:t>специализированной службы по вопросам</w:t>
      </w:r>
    </w:p>
    <w:p w:rsidR="00F970B8" w:rsidRDefault="00F970B8" w:rsidP="00F970B8">
      <w:pPr>
        <w:pStyle w:val="ConsPlusNormal"/>
        <w:jc w:val="right"/>
      </w:pPr>
      <w:r>
        <w:t>похоронного дела на территории</w:t>
      </w:r>
    </w:p>
    <w:p w:rsidR="00F970B8" w:rsidRDefault="00FA145A" w:rsidP="00F970B8">
      <w:pPr>
        <w:pStyle w:val="ConsPlusNormal"/>
        <w:jc w:val="right"/>
      </w:pPr>
      <w:r>
        <w:t>Осиновореченского</w:t>
      </w:r>
      <w:r w:rsidR="00F970B8">
        <w:t xml:space="preserve"> сельского поселения </w:t>
      </w:r>
    </w:p>
    <w:p w:rsidR="00F970B8" w:rsidRDefault="00F970B8" w:rsidP="00F970B8">
      <w:pPr>
        <w:pStyle w:val="ConsPlusNormal"/>
        <w:jc w:val="right"/>
      </w:pPr>
      <w:r>
        <w:t>Хабаровского муниципального района</w:t>
      </w:r>
    </w:p>
    <w:p w:rsidR="00F970B8" w:rsidRDefault="00F970B8" w:rsidP="00F970B8">
      <w:pPr>
        <w:pStyle w:val="ConsPlusNormal"/>
        <w:jc w:val="right"/>
      </w:pPr>
      <w:r>
        <w:t>Хабаровского края</w:t>
      </w:r>
    </w:p>
    <w:p w:rsidR="00F970B8" w:rsidRDefault="00F970B8" w:rsidP="00F970B8">
      <w:pPr>
        <w:pStyle w:val="ConsPlusNormal"/>
        <w:ind w:firstLine="540"/>
        <w:jc w:val="both"/>
      </w:pPr>
    </w:p>
    <w:p w:rsidR="00F970B8" w:rsidRDefault="00F970B8" w:rsidP="00F970B8">
      <w:pPr>
        <w:pStyle w:val="ConsPlusNormal"/>
        <w:jc w:val="center"/>
      </w:pPr>
      <w:bookmarkStart w:id="3" w:name="P307"/>
      <w:bookmarkEnd w:id="3"/>
      <w:r>
        <w:t>КНИГА</w:t>
      </w:r>
    </w:p>
    <w:p w:rsidR="00F970B8" w:rsidRDefault="00F970B8" w:rsidP="00F970B8">
      <w:pPr>
        <w:pStyle w:val="ConsPlusNormal"/>
        <w:jc w:val="center"/>
      </w:pPr>
      <w:r>
        <w:t>РЕГИСТРАЦИИ ЗАХОРОНЕНИЙ</w:t>
      </w:r>
    </w:p>
    <w:p w:rsidR="00F970B8" w:rsidRDefault="00F970B8" w:rsidP="00F970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701"/>
        <w:gridCol w:w="1247"/>
        <w:gridCol w:w="1247"/>
        <w:gridCol w:w="1247"/>
        <w:gridCol w:w="2040"/>
        <w:gridCol w:w="2126"/>
        <w:gridCol w:w="4395"/>
      </w:tblGrid>
      <w:tr w:rsidR="00F970B8" w:rsidRPr="001F1E32" w:rsidTr="008F39D9">
        <w:tc>
          <w:tcPr>
            <w:tcW w:w="660" w:type="dxa"/>
          </w:tcPr>
          <w:p w:rsidR="00F970B8" w:rsidRDefault="00F970B8" w:rsidP="008F39D9">
            <w:pPr>
              <w:pStyle w:val="ConsPlusNormal"/>
              <w:jc w:val="center"/>
            </w:pPr>
            <w:r>
              <w:t>N п/п</w:t>
            </w:r>
          </w:p>
        </w:tc>
        <w:tc>
          <w:tcPr>
            <w:tcW w:w="1701" w:type="dxa"/>
          </w:tcPr>
          <w:p w:rsidR="00F970B8" w:rsidRDefault="00FA3B29" w:rsidP="008F39D9">
            <w:pPr>
              <w:pStyle w:val="ConsPlusNormal"/>
              <w:jc w:val="center"/>
            </w:pPr>
            <w:r>
              <w:t xml:space="preserve">Фамилия, имя, отчество </w:t>
            </w:r>
            <w:r w:rsidRPr="00FA3B29">
              <w:rPr>
                <w:color w:val="000000"/>
                <w:szCs w:val="24"/>
              </w:rPr>
              <w:t>(последнее – при наличии)</w:t>
            </w:r>
            <w:r w:rsidR="00F970B8">
              <w:t xml:space="preserve"> умершего</w:t>
            </w:r>
          </w:p>
        </w:tc>
        <w:tc>
          <w:tcPr>
            <w:tcW w:w="1247" w:type="dxa"/>
          </w:tcPr>
          <w:p w:rsidR="00F970B8" w:rsidRDefault="00F970B8" w:rsidP="008F39D9">
            <w:pPr>
              <w:pStyle w:val="ConsPlusNormal"/>
              <w:jc w:val="center"/>
            </w:pPr>
            <w:r>
              <w:t>Дата рождения</w:t>
            </w:r>
          </w:p>
        </w:tc>
        <w:tc>
          <w:tcPr>
            <w:tcW w:w="1247" w:type="dxa"/>
          </w:tcPr>
          <w:p w:rsidR="00F970B8" w:rsidRDefault="00F970B8" w:rsidP="008F39D9">
            <w:pPr>
              <w:pStyle w:val="ConsPlusNormal"/>
              <w:jc w:val="center"/>
            </w:pPr>
            <w:r>
              <w:t>Дата смерти</w:t>
            </w:r>
          </w:p>
        </w:tc>
        <w:tc>
          <w:tcPr>
            <w:tcW w:w="1247" w:type="dxa"/>
          </w:tcPr>
          <w:p w:rsidR="00F970B8" w:rsidRDefault="00F970B8" w:rsidP="008F39D9">
            <w:pPr>
              <w:pStyle w:val="ConsPlusNormal"/>
              <w:jc w:val="center"/>
            </w:pPr>
            <w:r>
              <w:t>Дата захоронения</w:t>
            </w:r>
          </w:p>
        </w:tc>
        <w:tc>
          <w:tcPr>
            <w:tcW w:w="2040" w:type="dxa"/>
          </w:tcPr>
          <w:p w:rsidR="00F970B8" w:rsidRDefault="00F970B8" w:rsidP="008F39D9">
            <w:pPr>
              <w:pStyle w:val="ConsPlusNormal"/>
              <w:jc w:val="center"/>
            </w:pPr>
            <w:r>
              <w:t>N свидетельства о смерти</w:t>
            </w:r>
          </w:p>
        </w:tc>
        <w:tc>
          <w:tcPr>
            <w:tcW w:w="2126" w:type="dxa"/>
          </w:tcPr>
          <w:p w:rsidR="00F970B8" w:rsidRDefault="00F970B8" w:rsidP="008F39D9">
            <w:pPr>
              <w:pStyle w:val="ConsPlusNormal"/>
              <w:jc w:val="center"/>
            </w:pPr>
            <w:r>
              <w:t>N сектора</w:t>
            </w:r>
          </w:p>
        </w:tc>
        <w:tc>
          <w:tcPr>
            <w:tcW w:w="4395" w:type="dxa"/>
          </w:tcPr>
          <w:p w:rsidR="00F970B8" w:rsidRDefault="00FA3B29" w:rsidP="008F39D9">
            <w:pPr>
              <w:pStyle w:val="ConsPlusNormal"/>
              <w:jc w:val="center"/>
            </w:pPr>
            <w:r>
              <w:t xml:space="preserve">Фамилия, имя, отчество </w:t>
            </w:r>
            <w:r w:rsidRPr="00FA3B29">
              <w:rPr>
                <w:color w:val="000000"/>
                <w:szCs w:val="24"/>
              </w:rPr>
              <w:t>(последнее – при наличии)</w:t>
            </w:r>
            <w:r w:rsidR="00F970B8">
              <w:t xml:space="preserve"> ответственного за похороны</w:t>
            </w:r>
          </w:p>
        </w:tc>
      </w:tr>
      <w:tr w:rsidR="00F970B8" w:rsidRPr="00DA651C" w:rsidTr="008F39D9">
        <w:tc>
          <w:tcPr>
            <w:tcW w:w="660" w:type="dxa"/>
          </w:tcPr>
          <w:p w:rsidR="00F970B8" w:rsidRDefault="00F970B8" w:rsidP="008F39D9">
            <w:pPr>
              <w:pStyle w:val="ConsPlusNormal"/>
              <w:jc w:val="center"/>
            </w:pPr>
            <w:r>
              <w:t>1</w:t>
            </w:r>
          </w:p>
        </w:tc>
        <w:tc>
          <w:tcPr>
            <w:tcW w:w="1701" w:type="dxa"/>
          </w:tcPr>
          <w:p w:rsidR="00F970B8" w:rsidRDefault="00F970B8" w:rsidP="008F39D9">
            <w:pPr>
              <w:pStyle w:val="ConsPlusNormal"/>
              <w:jc w:val="center"/>
            </w:pPr>
            <w:r>
              <w:t>2</w:t>
            </w:r>
          </w:p>
        </w:tc>
        <w:tc>
          <w:tcPr>
            <w:tcW w:w="1247" w:type="dxa"/>
          </w:tcPr>
          <w:p w:rsidR="00F970B8" w:rsidRDefault="00F970B8" w:rsidP="008F39D9">
            <w:pPr>
              <w:pStyle w:val="ConsPlusNormal"/>
              <w:jc w:val="center"/>
            </w:pPr>
            <w:r>
              <w:t>3</w:t>
            </w:r>
          </w:p>
        </w:tc>
        <w:tc>
          <w:tcPr>
            <w:tcW w:w="1247" w:type="dxa"/>
          </w:tcPr>
          <w:p w:rsidR="00F970B8" w:rsidRDefault="00F970B8" w:rsidP="008F39D9">
            <w:pPr>
              <w:pStyle w:val="ConsPlusNormal"/>
              <w:jc w:val="center"/>
            </w:pPr>
            <w:r>
              <w:t>4</w:t>
            </w:r>
          </w:p>
        </w:tc>
        <w:tc>
          <w:tcPr>
            <w:tcW w:w="1247" w:type="dxa"/>
          </w:tcPr>
          <w:p w:rsidR="00F970B8" w:rsidRDefault="00F970B8" w:rsidP="008F39D9">
            <w:pPr>
              <w:pStyle w:val="ConsPlusNormal"/>
              <w:jc w:val="center"/>
            </w:pPr>
            <w:r>
              <w:t>5</w:t>
            </w:r>
          </w:p>
        </w:tc>
        <w:tc>
          <w:tcPr>
            <w:tcW w:w="2040" w:type="dxa"/>
          </w:tcPr>
          <w:p w:rsidR="00F970B8" w:rsidRDefault="00F970B8" w:rsidP="008F39D9">
            <w:pPr>
              <w:pStyle w:val="ConsPlusNormal"/>
              <w:jc w:val="center"/>
            </w:pPr>
            <w:r>
              <w:t>6</w:t>
            </w:r>
          </w:p>
        </w:tc>
        <w:tc>
          <w:tcPr>
            <w:tcW w:w="2126" w:type="dxa"/>
          </w:tcPr>
          <w:p w:rsidR="00F970B8" w:rsidRDefault="00F970B8" w:rsidP="008F39D9">
            <w:pPr>
              <w:pStyle w:val="ConsPlusNormal"/>
              <w:jc w:val="center"/>
            </w:pPr>
            <w:r>
              <w:t>7</w:t>
            </w:r>
          </w:p>
        </w:tc>
        <w:tc>
          <w:tcPr>
            <w:tcW w:w="4395" w:type="dxa"/>
          </w:tcPr>
          <w:p w:rsidR="00F970B8" w:rsidRDefault="00F970B8" w:rsidP="008F39D9">
            <w:pPr>
              <w:pStyle w:val="ConsPlusNormal"/>
              <w:jc w:val="center"/>
            </w:pPr>
            <w:r>
              <w:t>8</w:t>
            </w:r>
          </w:p>
        </w:tc>
      </w:tr>
      <w:tr w:rsidR="00F970B8" w:rsidRPr="00DA651C" w:rsidTr="008F39D9">
        <w:tc>
          <w:tcPr>
            <w:tcW w:w="660" w:type="dxa"/>
          </w:tcPr>
          <w:p w:rsidR="00F970B8" w:rsidRDefault="00F970B8" w:rsidP="008F39D9">
            <w:pPr>
              <w:pStyle w:val="ConsPlusNormal"/>
              <w:jc w:val="center"/>
            </w:pPr>
          </w:p>
        </w:tc>
        <w:tc>
          <w:tcPr>
            <w:tcW w:w="1701" w:type="dxa"/>
          </w:tcPr>
          <w:p w:rsidR="00F970B8" w:rsidRDefault="00F970B8" w:rsidP="008F39D9">
            <w:pPr>
              <w:pStyle w:val="ConsPlusNormal"/>
              <w:jc w:val="center"/>
            </w:pPr>
          </w:p>
        </w:tc>
        <w:tc>
          <w:tcPr>
            <w:tcW w:w="1247" w:type="dxa"/>
          </w:tcPr>
          <w:p w:rsidR="00F970B8" w:rsidRDefault="00F970B8" w:rsidP="008F39D9">
            <w:pPr>
              <w:pStyle w:val="ConsPlusNormal"/>
              <w:jc w:val="center"/>
            </w:pPr>
          </w:p>
        </w:tc>
        <w:tc>
          <w:tcPr>
            <w:tcW w:w="1247" w:type="dxa"/>
          </w:tcPr>
          <w:p w:rsidR="00F970B8" w:rsidRDefault="00F970B8" w:rsidP="008F39D9">
            <w:pPr>
              <w:pStyle w:val="ConsPlusNormal"/>
              <w:jc w:val="center"/>
            </w:pPr>
          </w:p>
        </w:tc>
        <w:tc>
          <w:tcPr>
            <w:tcW w:w="1247" w:type="dxa"/>
          </w:tcPr>
          <w:p w:rsidR="00F970B8" w:rsidRDefault="00F970B8" w:rsidP="008F39D9">
            <w:pPr>
              <w:pStyle w:val="ConsPlusNormal"/>
              <w:jc w:val="center"/>
            </w:pPr>
          </w:p>
        </w:tc>
        <w:tc>
          <w:tcPr>
            <w:tcW w:w="2040" w:type="dxa"/>
          </w:tcPr>
          <w:p w:rsidR="00F970B8" w:rsidRDefault="00F970B8" w:rsidP="008F39D9">
            <w:pPr>
              <w:pStyle w:val="ConsPlusNormal"/>
              <w:jc w:val="center"/>
            </w:pPr>
          </w:p>
        </w:tc>
        <w:tc>
          <w:tcPr>
            <w:tcW w:w="2126" w:type="dxa"/>
          </w:tcPr>
          <w:p w:rsidR="00F970B8" w:rsidRDefault="00F970B8" w:rsidP="008F39D9">
            <w:pPr>
              <w:pStyle w:val="ConsPlusNormal"/>
              <w:jc w:val="center"/>
            </w:pPr>
          </w:p>
        </w:tc>
        <w:tc>
          <w:tcPr>
            <w:tcW w:w="4395" w:type="dxa"/>
          </w:tcPr>
          <w:p w:rsidR="00F970B8" w:rsidRDefault="00F970B8" w:rsidP="008F39D9">
            <w:pPr>
              <w:pStyle w:val="ConsPlusNormal"/>
              <w:jc w:val="center"/>
            </w:pPr>
          </w:p>
        </w:tc>
      </w:tr>
      <w:tr w:rsidR="00F970B8" w:rsidRPr="00DA651C" w:rsidTr="008F39D9">
        <w:tc>
          <w:tcPr>
            <w:tcW w:w="660" w:type="dxa"/>
          </w:tcPr>
          <w:p w:rsidR="00F970B8" w:rsidRDefault="00F970B8" w:rsidP="008F39D9">
            <w:pPr>
              <w:pStyle w:val="ConsPlusNormal"/>
              <w:jc w:val="center"/>
            </w:pPr>
          </w:p>
        </w:tc>
        <w:tc>
          <w:tcPr>
            <w:tcW w:w="1701" w:type="dxa"/>
          </w:tcPr>
          <w:p w:rsidR="00F970B8" w:rsidRDefault="00F970B8" w:rsidP="008F39D9">
            <w:pPr>
              <w:pStyle w:val="ConsPlusNormal"/>
              <w:jc w:val="center"/>
            </w:pPr>
          </w:p>
        </w:tc>
        <w:tc>
          <w:tcPr>
            <w:tcW w:w="1247" w:type="dxa"/>
          </w:tcPr>
          <w:p w:rsidR="00F970B8" w:rsidRDefault="00F970B8" w:rsidP="008F39D9">
            <w:pPr>
              <w:pStyle w:val="ConsPlusNormal"/>
              <w:jc w:val="center"/>
            </w:pPr>
          </w:p>
        </w:tc>
        <w:tc>
          <w:tcPr>
            <w:tcW w:w="1247" w:type="dxa"/>
          </w:tcPr>
          <w:p w:rsidR="00F970B8" w:rsidRDefault="00F970B8" w:rsidP="008F39D9">
            <w:pPr>
              <w:pStyle w:val="ConsPlusNormal"/>
              <w:jc w:val="center"/>
            </w:pPr>
          </w:p>
        </w:tc>
        <w:tc>
          <w:tcPr>
            <w:tcW w:w="1247" w:type="dxa"/>
          </w:tcPr>
          <w:p w:rsidR="00F970B8" w:rsidRDefault="00F970B8" w:rsidP="008F39D9">
            <w:pPr>
              <w:pStyle w:val="ConsPlusNormal"/>
              <w:jc w:val="center"/>
            </w:pPr>
          </w:p>
        </w:tc>
        <w:tc>
          <w:tcPr>
            <w:tcW w:w="2040" w:type="dxa"/>
          </w:tcPr>
          <w:p w:rsidR="00F970B8" w:rsidRDefault="00F970B8" w:rsidP="008F39D9">
            <w:pPr>
              <w:pStyle w:val="ConsPlusNormal"/>
              <w:jc w:val="center"/>
            </w:pPr>
          </w:p>
        </w:tc>
        <w:tc>
          <w:tcPr>
            <w:tcW w:w="2126" w:type="dxa"/>
          </w:tcPr>
          <w:p w:rsidR="00F970B8" w:rsidRDefault="00F970B8" w:rsidP="008F39D9">
            <w:pPr>
              <w:pStyle w:val="ConsPlusNormal"/>
              <w:jc w:val="center"/>
            </w:pPr>
          </w:p>
        </w:tc>
        <w:tc>
          <w:tcPr>
            <w:tcW w:w="4395" w:type="dxa"/>
          </w:tcPr>
          <w:p w:rsidR="00F970B8" w:rsidRDefault="00F970B8" w:rsidP="008F39D9">
            <w:pPr>
              <w:pStyle w:val="ConsPlusNormal"/>
              <w:jc w:val="center"/>
            </w:pPr>
          </w:p>
        </w:tc>
      </w:tr>
      <w:tr w:rsidR="00F970B8" w:rsidRPr="00DA651C" w:rsidTr="008F39D9">
        <w:tc>
          <w:tcPr>
            <w:tcW w:w="660" w:type="dxa"/>
          </w:tcPr>
          <w:p w:rsidR="00F970B8" w:rsidRDefault="00F970B8" w:rsidP="008F39D9">
            <w:pPr>
              <w:pStyle w:val="ConsPlusNormal"/>
              <w:jc w:val="center"/>
            </w:pPr>
          </w:p>
        </w:tc>
        <w:tc>
          <w:tcPr>
            <w:tcW w:w="1701" w:type="dxa"/>
          </w:tcPr>
          <w:p w:rsidR="00F970B8" w:rsidRDefault="00F970B8" w:rsidP="008F39D9">
            <w:pPr>
              <w:pStyle w:val="ConsPlusNormal"/>
              <w:jc w:val="center"/>
            </w:pPr>
          </w:p>
        </w:tc>
        <w:tc>
          <w:tcPr>
            <w:tcW w:w="1247" w:type="dxa"/>
          </w:tcPr>
          <w:p w:rsidR="00F970B8" w:rsidRDefault="00F970B8" w:rsidP="008F39D9">
            <w:pPr>
              <w:pStyle w:val="ConsPlusNormal"/>
              <w:jc w:val="center"/>
            </w:pPr>
          </w:p>
        </w:tc>
        <w:tc>
          <w:tcPr>
            <w:tcW w:w="1247" w:type="dxa"/>
          </w:tcPr>
          <w:p w:rsidR="00F970B8" w:rsidRDefault="00F970B8" w:rsidP="008F39D9">
            <w:pPr>
              <w:pStyle w:val="ConsPlusNormal"/>
              <w:jc w:val="center"/>
            </w:pPr>
          </w:p>
        </w:tc>
        <w:tc>
          <w:tcPr>
            <w:tcW w:w="1247" w:type="dxa"/>
          </w:tcPr>
          <w:p w:rsidR="00F970B8" w:rsidRDefault="00F970B8" w:rsidP="008F39D9">
            <w:pPr>
              <w:pStyle w:val="ConsPlusNormal"/>
              <w:jc w:val="center"/>
            </w:pPr>
          </w:p>
        </w:tc>
        <w:tc>
          <w:tcPr>
            <w:tcW w:w="2040" w:type="dxa"/>
          </w:tcPr>
          <w:p w:rsidR="00F970B8" w:rsidRDefault="00F970B8" w:rsidP="008F39D9">
            <w:pPr>
              <w:pStyle w:val="ConsPlusNormal"/>
              <w:jc w:val="center"/>
            </w:pPr>
          </w:p>
        </w:tc>
        <w:tc>
          <w:tcPr>
            <w:tcW w:w="2126" w:type="dxa"/>
          </w:tcPr>
          <w:p w:rsidR="00F970B8" w:rsidRDefault="00F970B8" w:rsidP="008F39D9">
            <w:pPr>
              <w:pStyle w:val="ConsPlusNormal"/>
              <w:jc w:val="center"/>
            </w:pPr>
          </w:p>
        </w:tc>
        <w:tc>
          <w:tcPr>
            <w:tcW w:w="4395" w:type="dxa"/>
          </w:tcPr>
          <w:p w:rsidR="00F970B8" w:rsidRDefault="00F970B8" w:rsidP="008F39D9">
            <w:pPr>
              <w:pStyle w:val="ConsPlusNormal"/>
              <w:jc w:val="center"/>
            </w:pPr>
          </w:p>
        </w:tc>
      </w:tr>
      <w:tr w:rsidR="00F970B8" w:rsidRPr="00DA651C" w:rsidTr="008F39D9">
        <w:tc>
          <w:tcPr>
            <w:tcW w:w="660" w:type="dxa"/>
          </w:tcPr>
          <w:p w:rsidR="00F970B8" w:rsidRDefault="00F970B8" w:rsidP="008F39D9">
            <w:pPr>
              <w:pStyle w:val="ConsPlusNormal"/>
              <w:jc w:val="center"/>
            </w:pPr>
          </w:p>
        </w:tc>
        <w:tc>
          <w:tcPr>
            <w:tcW w:w="1701" w:type="dxa"/>
          </w:tcPr>
          <w:p w:rsidR="00F970B8" w:rsidRDefault="00F970B8" w:rsidP="008F39D9">
            <w:pPr>
              <w:pStyle w:val="ConsPlusNormal"/>
              <w:jc w:val="center"/>
            </w:pPr>
          </w:p>
        </w:tc>
        <w:tc>
          <w:tcPr>
            <w:tcW w:w="1247" w:type="dxa"/>
          </w:tcPr>
          <w:p w:rsidR="00F970B8" w:rsidRDefault="00F970B8" w:rsidP="008F39D9">
            <w:pPr>
              <w:pStyle w:val="ConsPlusNormal"/>
              <w:jc w:val="center"/>
            </w:pPr>
          </w:p>
        </w:tc>
        <w:tc>
          <w:tcPr>
            <w:tcW w:w="1247" w:type="dxa"/>
          </w:tcPr>
          <w:p w:rsidR="00F970B8" w:rsidRDefault="00F970B8" w:rsidP="008F39D9">
            <w:pPr>
              <w:pStyle w:val="ConsPlusNormal"/>
              <w:jc w:val="center"/>
            </w:pPr>
          </w:p>
        </w:tc>
        <w:tc>
          <w:tcPr>
            <w:tcW w:w="1247" w:type="dxa"/>
          </w:tcPr>
          <w:p w:rsidR="00F970B8" w:rsidRDefault="00F970B8" w:rsidP="008F39D9">
            <w:pPr>
              <w:pStyle w:val="ConsPlusNormal"/>
              <w:jc w:val="center"/>
            </w:pPr>
          </w:p>
        </w:tc>
        <w:tc>
          <w:tcPr>
            <w:tcW w:w="2040" w:type="dxa"/>
          </w:tcPr>
          <w:p w:rsidR="00F970B8" w:rsidRDefault="00F970B8" w:rsidP="008F39D9">
            <w:pPr>
              <w:pStyle w:val="ConsPlusNormal"/>
              <w:jc w:val="center"/>
            </w:pPr>
          </w:p>
        </w:tc>
        <w:tc>
          <w:tcPr>
            <w:tcW w:w="2126" w:type="dxa"/>
          </w:tcPr>
          <w:p w:rsidR="00F970B8" w:rsidRDefault="00F970B8" w:rsidP="008F39D9">
            <w:pPr>
              <w:pStyle w:val="ConsPlusNormal"/>
              <w:jc w:val="center"/>
            </w:pPr>
          </w:p>
        </w:tc>
        <w:tc>
          <w:tcPr>
            <w:tcW w:w="4395" w:type="dxa"/>
          </w:tcPr>
          <w:p w:rsidR="00F970B8" w:rsidRDefault="00F970B8" w:rsidP="008F39D9">
            <w:pPr>
              <w:pStyle w:val="ConsPlusNormal"/>
              <w:jc w:val="center"/>
            </w:pPr>
          </w:p>
        </w:tc>
      </w:tr>
    </w:tbl>
    <w:p w:rsidR="00F970B8" w:rsidRDefault="00F970B8" w:rsidP="00F970B8">
      <w:pPr>
        <w:pStyle w:val="ConsPlusNormal"/>
        <w:ind w:firstLine="540"/>
        <w:jc w:val="both"/>
      </w:pPr>
    </w:p>
    <w:p w:rsidR="00F970B8" w:rsidRDefault="00F970B8" w:rsidP="00F970B8">
      <w:pPr>
        <w:pStyle w:val="ConsPlusNormal"/>
        <w:ind w:firstLine="540"/>
        <w:jc w:val="both"/>
      </w:pPr>
    </w:p>
    <w:p w:rsidR="00F970B8" w:rsidRDefault="00F970B8" w:rsidP="00F970B8">
      <w:pPr>
        <w:pStyle w:val="ConsPlusNormal"/>
        <w:ind w:firstLine="540"/>
        <w:jc w:val="both"/>
      </w:pPr>
    </w:p>
    <w:p w:rsidR="00F970B8" w:rsidRDefault="00F970B8" w:rsidP="00F970B8">
      <w:pPr>
        <w:pStyle w:val="ConsPlusNormal"/>
        <w:jc w:val="both"/>
        <w:sectPr w:rsidR="00F970B8" w:rsidSect="00707004">
          <w:pgSz w:w="16838" w:h="11905" w:orient="landscape"/>
          <w:pgMar w:top="1701" w:right="1134" w:bottom="851" w:left="1134" w:header="0" w:footer="0" w:gutter="0"/>
          <w:cols w:space="720"/>
          <w:docGrid w:linePitch="299"/>
        </w:sectPr>
      </w:pPr>
    </w:p>
    <w:p w:rsidR="00F970B8" w:rsidRDefault="00F970B8" w:rsidP="00F970B8">
      <w:pPr>
        <w:pStyle w:val="ConsPlusNormal"/>
        <w:jc w:val="right"/>
        <w:outlineLvl w:val="1"/>
      </w:pPr>
      <w:r>
        <w:t>Приложение N 4</w:t>
      </w:r>
    </w:p>
    <w:p w:rsidR="00F970B8" w:rsidRDefault="00F970B8" w:rsidP="00F970B8">
      <w:pPr>
        <w:pStyle w:val="ConsPlusNormal"/>
        <w:jc w:val="right"/>
      </w:pPr>
      <w:r>
        <w:t>к Положению о порядке деятельности</w:t>
      </w:r>
    </w:p>
    <w:p w:rsidR="00F970B8" w:rsidRDefault="00F970B8" w:rsidP="00F970B8">
      <w:pPr>
        <w:pStyle w:val="ConsPlusNormal"/>
        <w:jc w:val="right"/>
      </w:pPr>
      <w:r>
        <w:t>специализированной службы по вопросам</w:t>
      </w:r>
    </w:p>
    <w:p w:rsidR="00F970B8" w:rsidRDefault="00F970B8" w:rsidP="00F970B8">
      <w:pPr>
        <w:pStyle w:val="ConsPlusNormal"/>
        <w:jc w:val="right"/>
      </w:pPr>
      <w:r>
        <w:t>похоронного дела на территории</w:t>
      </w:r>
    </w:p>
    <w:p w:rsidR="00F970B8" w:rsidRDefault="00FA145A" w:rsidP="00F970B8">
      <w:pPr>
        <w:pStyle w:val="ConsPlusNormal"/>
        <w:jc w:val="right"/>
      </w:pPr>
      <w:r>
        <w:t>Осиновореченского</w:t>
      </w:r>
      <w:r w:rsidR="00F970B8">
        <w:t xml:space="preserve"> сельского поселения </w:t>
      </w:r>
    </w:p>
    <w:p w:rsidR="00F970B8" w:rsidRDefault="00F970B8" w:rsidP="00F970B8">
      <w:pPr>
        <w:pStyle w:val="ConsPlusNormal"/>
        <w:jc w:val="right"/>
      </w:pPr>
      <w:r>
        <w:t>Хабаровского муниципального района</w:t>
      </w:r>
    </w:p>
    <w:p w:rsidR="00F970B8" w:rsidRDefault="00F970B8" w:rsidP="00F970B8">
      <w:pPr>
        <w:pStyle w:val="ConsPlusNormal"/>
        <w:jc w:val="right"/>
      </w:pPr>
      <w:r>
        <w:t>Хабаровского края</w:t>
      </w:r>
    </w:p>
    <w:p w:rsidR="00F970B8" w:rsidRDefault="00F970B8" w:rsidP="00F970B8">
      <w:pPr>
        <w:pStyle w:val="ConsPlusNormal"/>
        <w:ind w:firstLine="540"/>
        <w:jc w:val="both"/>
      </w:pPr>
    </w:p>
    <w:p w:rsidR="00F970B8" w:rsidRDefault="00F970B8" w:rsidP="00F970B8">
      <w:pPr>
        <w:pStyle w:val="ConsPlusNormal"/>
        <w:ind w:firstLine="540"/>
        <w:jc w:val="both"/>
      </w:pPr>
    </w:p>
    <w:p w:rsidR="00F970B8" w:rsidRDefault="00F970B8" w:rsidP="00F970B8">
      <w:pPr>
        <w:pStyle w:val="ConsPlusNormal"/>
        <w:ind w:firstLine="540"/>
        <w:jc w:val="both"/>
      </w:pPr>
    </w:p>
    <w:p w:rsidR="00F970B8" w:rsidRDefault="00F970B8" w:rsidP="00F970B8">
      <w:pPr>
        <w:pStyle w:val="ConsPlusNormal"/>
        <w:jc w:val="center"/>
      </w:pPr>
      <w:r>
        <w:t>КНИГА</w:t>
      </w:r>
    </w:p>
    <w:p w:rsidR="00F970B8" w:rsidRDefault="00F970B8" w:rsidP="00F970B8">
      <w:pPr>
        <w:pStyle w:val="ConsPlusNormal"/>
        <w:jc w:val="center"/>
      </w:pPr>
      <w:r>
        <w:t>РЕГИСТРАЦИИ НАДГРОБИЙ</w:t>
      </w:r>
    </w:p>
    <w:p w:rsidR="00F970B8" w:rsidRDefault="00F970B8" w:rsidP="00F970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814"/>
        <w:gridCol w:w="1699"/>
        <w:gridCol w:w="1418"/>
        <w:gridCol w:w="1275"/>
        <w:gridCol w:w="1701"/>
        <w:gridCol w:w="1985"/>
        <w:gridCol w:w="4111"/>
      </w:tblGrid>
      <w:tr w:rsidR="00F970B8" w:rsidRPr="0042768E" w:rsidTr="008F39D9">
        <w:tc>
          <w:tcPr>
            <w:tcW w:w="660" w:type="dxa"/>
          </w:tcPr>
          <w:p w:rsidR="00F970B8" w:rsidRDefault="00F970B8" w:rsidP="008F39D9">
            <w:pPr>
              <w:pStyle w:val="ConsPlusNormal"/>
              <w:jc w:val="center"/>
            </w:pPr>
            <w:r>
              <w:t>N п/п</w:t>
            </w:r>
          </w:p>
        </w:tc>
        <w:tc>
          <w:tcPr>
            <w:tcW w:w="1814" w:type="dxa"/>
          </w:tcPr>
          <w:p w:rsidR="00F970B8" w:rsidRDefault="00FA3B29" w:rsidP="008F39D9">
            <w:pPr>
              <w:pStyle w:val="ConsPlusNormal"/>
              <w:jc w:val="center"/>
            </w:pPr>
            <w:r>
              <w:t xml:space="preserve">Фамилия, имя, отчество </w:t>
            </w:r>
            <w:r w:rsidRPr="00FA3B29">
              <w:rPr>
                <w:color w:val="000000"/>
                <w:szCs w:val="24"/>
              </w:rPr>
              <w:t>(последнее – при наличии)</w:t>
            </w:r>
            <w:r w:rsidR="00F970B8">
              <w:t xml:space="preserve"> захороненного (захороненной)</w:t>
            </w:r>
          </w:p>
        </w:tc>
        <w:tc>
          <w:tcPr>
            <w:tcW w:w="1699" w:type="dxa"/>
          </w:tcPr>
          <w:p w:rsidR="00F970B8" w:rsidRDefault="00F970B8" w:rsidP="008F39D9">
            <w:pPr>
              <w:pStyle w:val="ConsPlusNormal"/>
              <w:jc w:val="center"/>
            </w:pPr>
            <w:r>
              <w:t>Документ изготовителя надгробия</w:t>
            </w:r>
          </w:p>
        </w:tc>
        <w:tc>
          <w:tcPr>
            <w:tcW w:w="1418" w:type="dxa"/>
          </w:tcPr>
          <w:p w:rsidR="00F970B8" w:rsidRDefault="00F970B8" w:rsidP="008F39D9">
            <w:pPr>
              <w:pStyle w:val="ConsPlusNormal"/>
              <w:jc w:val="center"/>
            </w:pPr>
            <w:r>
              <w:t>Дата установки</w:t>
            </w:r>
          </w:p>
        </w:tc>
        <w:tc>
          <w:tcPr>
            <w:tcW w:w="1275" w:type="dxa"/>
          </w:tcPr>
          <w:p w:rsidR="00F970B8" w:rsidRDefault="00F970B8" w:rsidP="008F39D9">
            <w:pPr>
              <w:pStyle w:val="ConsPlusNormal"/>
              <w:jc w:val="center"/>
            </w:pPr>
            <w:r>
              <w:t>Номер сектора</w:t>
            </w:r>
          </w:p>
        </w:tc>
        <w:tc>
          <w:tcPr>
            <w:tcW w:w="1701" w:type="dxa"/>
          </w:tcPr>
          <w:p w:rsidR="00F970B8" w:rsidRDefault="00F970B8" w:rsidP="008F39D9">
            <w:pPr>
              <w:pStyle w:val="ConsPlusNormal"/>
              <w:jc w:val="center"/>
            </w:pPr>
            <w:r>
              <w:t>Номер могилы</w:t>
            </w:r>
          </w:p>
        </w:tc>
        <w:tc>
          <w:tcPr>
            <w:tcW w:w="1985" w:type="dxa"/>
          </w:tcPr>
          <w:p w:rsidR="00F970B8" w:rsidRDefault="00F970B8" w:rsidP="008F39D9">
            <w:pPr>
              <w:pStyle w:val="ConsPlusNormal"/>
              <w:jc w:val="center"/>
            </w:pPr>
            <w:r>
              <w:t>Материал и размеры надгробия</w:t>
            </w:r>
          </w:p>
        </w:tc>
        <w:tc>
          <w:tcPr>
            <w:tcW w:w="4111" w:type="dxa"/>
          </w:tcPr>
          <w:p w:rsidR="00F970B8" w:rsidRDefault="00F970B8" w:rsidP="008F39D9">
            <w:pPr>
              <w:pStyle w:val="ConsPlusNormal"/>
              <w:jc w:val="center"/>
            </w:pPr>
            <w:r>
              <w:t xml:space="preserve">Разрешение на установку надгробия, </w:t>
            </w:r>
            <w:r w:rsidR="00FA3B29">
              <w:t xml:space="preserve">фамилия, имя, отчество </w:t>
            </w:r>
            <w:r w:rsidR="00FA3B29" w:rsidRPr="00FA3B29">
              <w:rPr>
                <w:color w:val="000000"/>
                <w:szCs w:val="24"/>
              </w:rPr>
              <w:t>(последнее – при наличии)</w:t>
            </w:r>
            <w:r>
              <w:t xml:space="preserve"> и адрес лица, ответственного за могилу</w:t>
            </w:r>
          </w:p>
        </w:tc>
      </w:tr>
      <w:tr w:rsidR="00F970B8" w:rsidRPr="00DA651C" w:rsidTr="008F39D9">
        <w:tc>
          <w:tcPr>
            <w:tcW w:w="660" w:type="dxa"/>
          </w:tcPr>
          <w:p w:rsidR="00F970B8" w:rsidRDefault="00F970B8" w:rsidP="008F39D9">
            <w:pPr>
              <w:pStyle w:val="ConsPlusNormal"/>
              <w:jc w:val="center"/>
            </w:pPr>
            <w:r>
              <w:t>1</w:t>
            </w:r>
          </w:p>
        </w:tc>
        <w:tc>
          <w:tcPr>
            <w:tcW w:w="1814" w:type="dxa"/>
          </w:tcPr>
          <w:p w:rsidR="00F970B8" w:rsidRDefault="00F970B8" w:rsidP="008F39D9">
            <w:pPr>
              <w:pStyle w:val="ConsPlusNormal"/>
              <w:jc w:val="center"/>
            </w:pPr>
            <w:r>
              <w:t>2</w:t>
            </w:r>
          </w:p>
        </w:tc>
        <w:tc>
          <w:tcPr>
            <w:tcW w:w="1699" w:type="dxa"/>
          </w:tcPr>
          <w:p w:rsidR="00F970B8" w:rsidRDefault="00F970B8" w:rsidP="008F39D9">
            <w:pPr>
              <w:pStyle w:val="ConsPlusNormal"/>
              <w:jc w:val="center"/>
            </w:pPr>
            <w:r>
              <w:t>3</w:t>
            </w:r>
          </w:p>
        </w:tc>
        <w:tc>
          <w:tcPr>
            <w:tcW w:w="1418" w:type="dxa"/>
          </w:tcPr>
          <w:p w:rsidR="00F970B8" w:rsidRDefault="00F970B8" w:rsidP="008F39D9">
            <w:pPr>
              <w:pStyle w:val="ConsPlusNormal"/>
              <w:jc w:val="center"/>
            </w:pPr>
            <w:r>
              <w:t>4</w:t>
            </w:r>
          </w:p>
        </w:tc>
        <w:tc>
          <w:tcPr>
            <w:tcW w:w="1275" w:type="dxa"/>
          </w:tcPr>
          <w:p w:rsidR="00F970B8" w:rsidRDefault="00F970B8" w:rsidP="008F39D9">
            <w:pPr>
              <w:pStyle w:val="ConsPlusNormal"/>
              <w:jc w:val="center"/>
            </w:pPr>
            <w:r>
              <w:t>5</w:t>
            </w:r>
          </w:p>
        </w:tc>
        <w:tc>
          <w:tcPr>
            <w:tcW w:w="1701" w:type="dxa"/>
          </w:tcPr>
          <w:p w:rsidR="00F970B8" w:rsidRDefault="00F970B8" w:rsidP="008F39D9">
            <w:pPr>
              <w:pStyle w:val="ConsPlusNormal"/>
              <w:jc w:val="center"/>
            </w:pPr>
            <w:r>
              <w:t>6</w:t>
            </w:r>
          </w:p>
        </w:tc>
        <w:tc>
          <w:tcPr>
            <w:tcW w:w="1985" w:type="dxa"/>
          </w:tcPr>
          <w:p w:rsidR="00F970B8" w:rsidRDefault="00F970B8" w:rsidP="008F39D9">
            <w:pPr>
              <w:pStyle w:val="ConsPlusNormal"/>
              <w:jc w:val="center"/>
            </w:pPr>
            <w:r>
              <w:t>7</w:t>
            </w:r>
          </w:p>
        </w:tc>
        <w:tc>
          <w:tcPr>
            <w:tcW w:w="4111" w:type="dxa"/>
          </w:tcPr>
          <w:p w:rsidR="00F970B8" w:rsidRDefault="00F970B8" w:rsidP="008F39D9">
            <w:pPr>
              <w:pStyle w:val="ConsPlusNormal"/>
              <w:jc w:val="center"/>
            </w:pPr>
            <w:r>
              <w:t>8</w:t>
            </w:r>
          </w:p>
        </w:tc>
      </w:tr>
      <w:tr w:rsidR="00F970B8" w:rsidRPr="00DA651C" w:rsidTr="008F39D9">
        <w:tc>
          <w:tcPr>
            <w:tcW w:w="660" w:type="dxa"/>
          </w:tcPr>
          <w:p w:rsidR="00F970B8" w:rsidRDefault="00F970B8" w:rsidP="008F39D9">
            <w:pPr>
              <w:pStyle w:val="ConsPlusNormal"/>
              <w:jc w:val="center"/>
            </w:pPr>
          </w:p>
        </w:tc>
        <w:tc>
          <w:tcPr>
            <w:tcW w:w="1814" w:type="dxa"/>
          </w:tcPr>
          <w:p w:rsidR="00F970B8" w:rsidRDefault="00F970B8" w:rsidP="008F39D9">
            <w:pPr>
              <w:pStyle w:val="ConsPlusNormal"/>
              <w:jc w:val="center"/>
            </w:pPr>
          </w:p>
        </w:tc>
        <w:tc>
          <w:tcPr>
            <w:tcW w:w="1699" w:type="dxa"/>
          </w:tcPr>
          <w:p w:rsidR="00F970B8" w:rsidRDefault="00F970B8" w:rsidP="008F39D9">
            <w:pPr>
              <w:pStyle w:val="ConsPlusNormal"/>
              <w:jc w:val="center"/>
            </w:pPr>
          </w:p>
        </w:tc>
        <w:tc>
          <w:tcPr>
            <w:tcW w:w="1418" w:type="dxa"/>
          </w:tcPr>
          <w:p w:rsidR="00F970B8" w:rsidRDefault="00F970B8" w:rsidP="008F39D9">
            <w:pPr>
              <w:pStyle w:val="ConsPlusNormal"/>
              <w:jc w:val="center"/>
            </w:pPr>
          </w:p>
        </w:tc>
        <w:tc>
          <w:tcPr>
            <w:tcW w:w="1275" w:type="dxa"/>
          </w:tcPr>
          <w:p w:rsidR="00F970B8" w:rsidRDefault="00F970B8" w:rsidP="008F39D9">
            <w:pPr>
              <w:pStyle w:val="ConsPlusNormal"/>
              <w:jc w:val="center"/>
            </w:pPr>
          </w:p>
        </w:tc>
        <w:tc>
          <w:tcPr>
            <w:tcW w:w="1701" w:type="dxa"/>
          </w:tcPr>
          <w:p w:rsidR="00F970B8" w:rsidRDefault="00F970B8" w:rsidP="008F39D9">
            <w:pPr>
              <w:pStyle w:val="ConsPlusNormal"/>
              <w:jc w:val="center"/>
            </w:pPr>
          </w:p>
        </w:tc>
        <w:tc>
          <w:tcPr>
            <w:tcW w:w="1985" w:type="dxa"/>
          </w:tcPr>
          <w:p w:rsidR="00F970B8" w:rsidRDefault="00F970B8" w:rsidP="008F39D9">
            <w:pPr>
              <w:pStyle w:val="ConsPlusNormal"/>
              <w:jc w:val="center"/>
            </w:pPr>
          </w:p>
        </w:tc>
        <w:tc>
          <w:tcPr>
            <w:tcW w:w="4111" w:type="dxa"/>
          </w:tcPr>
          <w:p w:rsidR="00F970B8" w:rsidRDefault="00F970B8" w:rsidP="008F39D9">
            <w:pPr>
              <w:pStyle w:val="ConsPlusNormal"/>
              <w:jc w:val="center"/>
            </w:pPr>
          </w:p>
        </w:tc>
      </w:tr>
      <w:tr w:rsidR="00F970B8" w:rsidRPr="00DA651C" w:rsidTr="008F39D9">
        <w:tc>
          <w:tcPr>
            <w:tcW w:w="660" w:type="dxa"/>
          </w:tcPr>
          <w:p w:rsidR="00F970B8" w:rsidRDefault="00F970B8" w:rsidP="008F39D9">
            <w:pPr>
              <w:pStyle w:val="ConsPlusNormal"/>
              <w:jc w:val="center"/>
            </w:pPr>
          </w:p>
        </w:tc>
        <w:tc>
          <w:tcPr>
            <w:tcW w:w="1814" w:type="dxa"/>
          </w:tcPr>
          <w:p w:rsidR="00F970B8" w:rsidRDefault="00F970B8" w:rsidP="008F39D9">
            <w:pPr>
              <w:pStyle w:val="ConsPlusNormal"/>
              <w:jc w:val="center"/>
            </w:pPr>
          </w:p>
        </w:tc>
        <w:tc>
          <w:tcPr>
            <w:tcW w:w="1699" w:type="dxa"/>
          </w:tcPr>
          <w:p w:rsidR="00F970B8" w:rsidRDefault="00F970B8" w:rsidP="008F39D9">
            <w:pPr>
              <w:pStyle w:val="ConsPlusNormal"/>
              <w:jc w:val="center"/>
            </w:pPr>
          </w:p>
        </w:tc>
        <w:tc>
          <w:tcPr>
            <w:tcW w:w="1418" w:type="dxa"/>
          </w:tcPr>
          <w:p w:rsidR="00F970B8" w:rsidRDefault="00F970B8" w:rsidP="008F39D9">
            <w:pPr>
              <w:pStyle w:val="ConsPlusNormal"/>
              <w:jc w:val="center"/>
            </w:pPr>
          </w:p>
        </w:tc>
        <w:tc>
          <w:tcPr>
            <w:tcW w:w="1275" w:type="dxa"/>
          </w:tcPr>
          <w:p w:rsidR="00F970B8" w:rsidRDefault="00F970B8" w:rsidP="008F39D9">
            <w:pPr>
              <w:pStyle w:val="ConsPlusNormal"/>
              <w:jc w:val="center"/>
            </w:pPr>
          </w:p>
        </w:tc>
        <w:tc>
          <w:tcPr>
            <w:tcW w:w="1701" w:type="dxa"/>
          </w:tcPr>
          <w:p w:rsidR="00F970B8" w:rsidRDefault="00F970B8" w:rsidP="008F39D9">
            <w:pPr>
              <w:pStyle w:val="ConsPlusNormal"/>
              <w:jc w:val="center"/>
            </w:pPr>
          </w:p>
        </w:tc>
        <w:tc>
          <w:tcPr>
            <w:tcW w:w="1985" w:type="dxa"/>
          </w:tcPr>
          <w:p w:rsidR="00F970B8" w:rsidRDefault="00F970B8" w:rsidP="008F39D9">
            <w:pPr>
              <w:pStyle w:val="ConsPlusNormal"/>
              <w:jc w:val="center"/>
            </w:pPr>
          </w:p>
        </w:tc>
        <w:tc>
          <w:tcPr>
            <w:tcW w:w="4111" w:type="dxa"/>
          </w:tcPr>
          <w:p w:rsidR="00F970B8" w:rsidRDefault="00F970B8" w:rsidP="008F39D9">
            <w:pPr>
              <w:pStyle w:val="ConsPlusNormal"/>
              <w:jc w:val="center"/>
            </w:pPr>
          </w:p>
        </w:tc>
      </w:tr>
      <w:tr w:rsidR="00F970B8" w:rsidRPr="00DA651C" w:rsidTr="008F39D9">
        <w:tc>
          <w:tcPr>
            <w:tcW w:w="660" w:type="dxa"/>
          </w:tcPr>
          <w:p w:rsidR="00F970B8" w:rsidRDefault="00F970B8" w:rsidP="008F39D9">
            <w:pPr>
              <w:pStyle w:val="ConsPlusNormal"/>
              <w:jc w:val="center"/>
            </w:pPr>
          </w:p>
        </w:tc>
        <w:tc>
          <w:tcPr>
            <w:tcW w:w="1814" w:type="dxa"/>
          </w:tcPr>
          <w:p w:rsidR="00F970B8" w:rsidRDefault="00F970B8" w:rsidP="008F39D9">
            <w:pPr>
              <w:pStyle w:val="ConsPlusNormal"/>
              <w:jc w:val="center"/>
            </w:pPr>
          </w:p>
        </w:tc>
        <w:tc>
          <w:tcPr>
            <w:tcW w:w="1699" w:type="dxa"/>
          </w:tcPr>
          <w:p w:rsidR="00F970B8" w:rsidRDefault="00F970B8" w:rsidP="008F39D9">
            <w:pPr>
              <w:pStyle w:val="ConsPlusNormal"/>
              <w:jc w:val="center"/>
            </w:pPr>
          </w:p>
        </w:tc>
        <w:tc>
          <w:tcPr>
            <w:tcW w:w="1418" w:type="dxa"/>
          </w:tcPr>
          <w:p w:rsidR="00F970B8" w:rsidRDefault="00F970B8" w:rsidP="008F39D9">
            <w:pPr>
              <w:pStyle w:val="ConsPlusNormal"/>
              <w:jc w:val="center"/>
            </w:pPr>
          </w:p>
        </w:tc>
        <w:tc>
          <w:tcPr>
            <w:tcW w:w="1275" w:type="dxa"/>
          </w:tcPr>
          <w:p w:rsidR="00F970B8" w:rsidRDefault="00F970B8" w:rsidP="008F39D9">
            <w:pPr>
              <w:pStyle w:val="ConsPlusNormal"/>
              <w:jc w:val="center"/>
            </w:pPr>
          </w:p>
        </w:tc>
        <w:tc>
          <w:tcPr>
            <w:tcW w:w="1701" w:type="dxa"/>
          </w:tcPr>
          <w:p w:rsidR="00F970B8" w:rsidRDefault="00F970B8" w:rsidP="008F39D9">
            <w:pPr>
              <w:pStyle w:val="ConsPlusNormal"/>
              <w:jc w:val="center"/>
            </w:pPr>
          </w:p>
        </w:tc>
        <w:tc>
          <w:tcPr>
            <w:tcW w:w="1985" w:type="dxa"/>
          </w:tcPr>
          <w:p w:rsidR="00F970B8" w:rsidRDefault="00F970B8" w:rsidP="008F39D9">
            <w:pPr>
              <w:pStyle w:val="ConsPlusNormal"/>
              <w:jc w:val="center"/>
            </w:pPr>
          </w:p>
        </w:tc>
        <w:tc>
          <w:tcPr>
            <w:tcW w:w="4111" w:type="dxa"/>
          </w:tcPr>
          <w:p w:rsidR="00F970B8" w:rsidRDefault="00F970B8" w:rsidP="008F39D9">
            <w:pPr>
              <w:pStyle w:val="ConsPlusNormal"/>
              <w:jc w:val="center"/>
            </w:pPr>
          </w:p>
        </w:tc>
      </w:tr>
      <w:tr w:rsidR="00F970B8" w:rsidRPr="00DA651C" w:rsidTr="008F39D9">
        <w:tc>
          <w:tcPr>
            <w:tcW w:w="660" w:type="dxa"/>
          </w:tcPr>
          <w:p w:rsidR="00F970B8" w:rsidRDefault="00F970B8" w:rsidP="008F39D9">
            <w:pPr>
              <w:pStyle w:val="ConsPlusNormal"/>
              <w:jc w:val="center"/>
            </w:pPr>
          </w:p>
        </w:tc>
        <w:tc>
          <w:tcPr>
            <w:tcW w:w="1814" w:type="dxa"/>
          </w:tcPr>
          <w:p w:rsidR="00F970B8" w:rsidRDefault="00F970B8" w:rsidP="008F39D9">
            <w:pPr>
              <w:pStyle w:val="ConsPlusNormal"/>
              <w:jc w:val="center"/>
            </w:pPr>
          </w:p>
        </w:tc>
        <w:tc>
          <w:tcPr>
            <w:tcW w:w="1699" w:type="dxa"/>
          </w:tcPr>
          <w:p w:rsidR="00F970B8" w:rsidRDefault="00F970B8" w:rsidP="008F39D9">
            <w:pPr>
              <w:pStyle w:val="ConsPlusNormal"/>
              <w:jc w:val="center"/>
            </w:pPr>
          </w:p>
        </w:tc>
        <w:tc>
          <w:tcPr>
            <w:tcW w:w="1418" w:type="dxa"/>
          </w:tcPr>
          <w:p w:rsidR="00F970B8" w:rsidRDefault="00F970B8" w:rsidP="008F39D9">
            <w:pPr>
              <w:pStyle w:val="ConsPlusNormal"/>
              <w:jc w:val="center"/>
            </w:pPr>
          </w:p>
        </w:tc>
        <w:tc>
          <w:tcPr>
            <w:tcW w:w="1275" w:type="dxa"/>
          </w:tcPr>
          <w:p w:rsidR="00F970B8" w:rsidRDefault="00F970B8" w:rsidP="008F39D9">
            <w:pPr>
              <w:pStyle w:val="ConsPlusNormal"/>
              <w:jc w:val="center"/>
            </w:pPr>
          </w:p>
        </w:tc>
        <w:tc>
          <w:tcPr>
            <w:tcW w:w="1701" w:type="dxa"/>
          </w:tcPr>
          <w:p w:rsidR="00F970B8" w:rsidRDefault="00F970B8" w:rsidP="008F39D9">
            <w:pPr>
              <w:pStyle w:val="ConsPlusNormal"/>
              <w:jc w:val="center"/>
            </w:pPr>
          </w:p>
        </w:tc>
        <w:tc>
          <w:tcPr>
            <w:tcW w:w="1985" w:type="dxa"/>
          </w:tcPr>
          <w:p w:rsidR="00F970B8" w:rsidRDefault="00F970B8" w:rsidP="008F39D9">
            <w:pPr>
              <w:pStyle w:val="ConsPlusNormal"/>
              <w:jc w:val="center"/>
            </w:pPr>
          </w:p>
        </w:tc>
        <w:tc>
          <w:tcPr>
            <w:tcW w:w="4111" w:type="dxa"/>
          </w:tcPr>
          <w:p w:rsidR="00F970B8" w:rsidRDefault="00F970B8" w:rsidP="008F39D9">
            <w:pPr>
              <w:pStyle w:val="ConsPlusNormal"/>
              <w:jc w:val="center"/>
            </w:pPr>
          </w:p>
        </w:tc>
      </w:tr>
    </w:tbl>
    <w:p w:rsidR="00F970B8" w:rsidRDefault="00F970B8" w:rsidP="00F970B8">
      <w:pPr>
        <w:sectPr w:rsidR="00F970B8" w:rsidSect="00707004">
          <w:pgSz w:w="16838" w:h="11905" w:orient="landscape"/>
          <w:pgMar w:top="1701" w:right="1134" w:bottom="851" w:left="1134" w:header="0" w:footer="0" w:gutter="0"/>
          <w:cols w:space="720"/>
          <w:docGrid w:linePitch="299"/>
        </w:sectPr>
      </w:pPr>
    </w:p>
    <w:p w:rsidR="00F970B8" w:rsidRDefault="00F970B8" w:rsidP="00F970B8">
      <w:pPr>
        <w:pStyle w:val="ConsPlusNormal"/>
        <w:jc w:val="right"/>
        <w:outlineLvl w:val="1"/>
      </w:pPr>
      <w:r>
        <w:t>Приложение N 5</w:t>
      </w:r>
    </w:p>
    <w:p w:rsidR="00F970B8" w:rsidRDefault="00F970B8" w:rsidP="00F970B8">
      <w:pPr>
        <w:pStyle w:val="ConsPlusNormal"/>
        <w:jc w:val="right"/>
      </w:pPr>
      <w:r>
        <w:t>к Положению о порядке деятельности</w:t>
      </w:r>
    </w:p>
    <w:p w:rsidR="00F970B8" w:rsidRDefault="00F970B8" w:rsidP="00F970B8">
      <w:pPr>
        <w:pStyle w:val="ConsPlusNormal"/>
        <w:jc w:val="right"/>
      </w:pPr>
      <w:r>
        <w:t>специализированной службы по вопросам</w:t>
      </w:r>
    </w:p>
    <w:p w:rsidR="00F970B8" w:rsidRDefault="00F970B8" w:rsidP="00F970B8">
      <w:pPr>
        <w:pStyle w:val="ConsPlusNormal"/>
        <w:jc w:val="right"/>
      </w:pPr>
      <w:r>
        <w:t>похоронного дела на территории</w:t>
      </w:r>
    </w:p>
    <w:p w:rsidR="00F970B8" w:rsidRDefault="00FA145A" w:rsidP="00F970B8">
      <w:pPr>
        <w:pStyle w:val="ConsPlusNormal"/>
        <w:jc w:val="right"/>
      </w:pPr>
      <w:r>
        <w:t>Осиновореченского</w:t>
      </w:r>
      <w:r w:rsidR="00F970B8">
        <w:t xml:space="preserve"> сельского поселения </w:t>
      </w:r>
    </w:p>
    <w:p w:rsidR="00F970B8" w:rsidRDefault="00F970B8" w:rsidP="00F970B8">
      <w:pPr>
        <w:pStyle w:val="ConsPlusNormal"/>
        <w:jc w:val="right"/>
      </w:pPr>
      <w:r>
        <w:t>Хабаровского муниципального района</w:t>
      </w:r>
    </w:p>
    <w:p w:rsidR="00F970B8" w:rsidRDefault="00F970B8" w:rsidP="00F970B8">
      <w:pPr>
        <w:pStyle w:val="ConsPlusNormal"/>
        <w:jc w:val="right"/>
      </w:pPr>
      <w:r>
        <w:t>Хабаровского края</w:t>
      </w:r>
    </w:p>
    <w:p w:rsidR="00F970B8" w:rsidRDefault="00F970B8" w:rsidP="00F970B8">
      <w:pPr>
        <w:autoSpaceDE w:val="0"/>
        <w:rPr>
          <w:szCs w:val="28"/>
        </w:rPr>
      </w:pPr>
    </w:p>
    <w:p w:rsidR="00F970B8" w:rsidRPr="004933B2" w:rsidRDefault="00F970B8" w:rsidP="00F970B8">
      <w:pPr>
        <w:pStyle w:val="ConsPlusNonformat"/>
        <w:widowControl/>
        <w:rPr>
          <w:rFonts w:ascii="Times New Roman" w:hAnsi="Times New Roman" w:cs="Times New Roman"/>
          <w:sz w:val="24"/>
          <w:szCs w:val="24"/>
        </w:rPr>
      </w:pPr>
      <w:r w:rsidRPr="004933B2">
        <w:rPr>
          <w:rFonts w:ascii="Times New Roman" w:hAnsi="Times New Roman" w:cs="Times New Roman"/>
          <w:sz w:val="24"/>
          <w:szCs w:val="24"/>
        </w:rPr>
        <w:t xml:space="preserve">Место для штампа организации,                                                 Адрес </w:t>
      </w:r>
    </w:p>
    <w:p w:rsidR="00F970B8" w:rsidRPr="004933B2" w:rsidRDefault="00F970B8" w:rsidP="00F970B8">
      <w:pPr>
        <w:pStyle w:val="ConsPlusNonformat"/>
        <w:widowControl/>
        <w:rPr>
          <w:rFonts w:ascii="Times New Roman" w:hAnsi="Times New Roman" w:cs="Times New Roman"/>
          <w:sz w:val="24"/>
          <w:szCs w:val="24"/>
        </w:rPr>
      </w:pPr>
      <w:r w:rsidRPr="004933B2">
        <w:rPr>
          <w:rFonts w:ascii="Times New Roman" w:hAnsi="Times New Roman" w:cs="Times New Roman"/>
          <w:sz w:val="24"/>
          <w:szCs w:val="24"/>
        </w:rPr>
        <w:t xml:space="preserve">оформившей счет-заказ                                                                               </w:t>
      </w:r>
    </w:p>
    <w:p w:rsidR="00F970B8" w:rsidRPr="004933B2" w:rsidRDefault="00F970B8" w:rsidP="00F970B8">
      <w:pPr>
        <w:pStyle w:val="ConsPlusNonformat"/>
        <w:widowControl/>
        <w:jc w:val="right"/>
        <w:rPr>
          <w:rFonts w:ascii="Times New Roman" w:hAnsi="Times New Roman" w:cs="Times New Roman"/>
          <w:sz w:val="24"/>
          <w:szCs w:val="24"/>
        </w:rPr>
      </w:pPr>
      <w:r w:rsidRPr="004933B2">
        <w:rPr>
          <w:rFonts w:ascii="Times New Roman" w:hAnsi="Times New Roman" w:cs="Times New Roman"/>
          <w:sz w:val="24"/>
          <w:szCs w:val="24"/>
        </w:rPr>
        <w:t xml:space="preserve">            Телефоны для справок                                     </w:t>
      </w:r>
    </w:p>
    <w:p w:rsidR="00F970B8" w:rsidRPr="004933B2" w:rsidRDefault="00F970B8" w:rsidP="00F970B8">
      <w:pPr>
        <w:pStyle w:val="ConsPlusNonformat"/>
        <w:widowControl/>
        <w:rPr>
          <w:rFonts w:ascii="Times New Roman" w:hAnsi="Times New Roman" w:cs="Times New Roman"/>
          <w:sz w:val="24"/>
          <w:szCs w:val="24"/>
        </w:rPr>
      </w:pPr>
      <w:r w:rsidRPr="004933B2">
        <w:rPr>
          <w:rFonts w:ascii="Times New Roman" w:hAnsi="Times New Roman" w:cs="Times New Roman"/>
          <w:sz w:val="24"/>
          <w:szCs w:val="24"/>
        </w:rPr>
        <w:t xml:space="preserve">                                </w:t>
      </w:r>
    </w:p>
    <w:p w:rsidR="00F970B8" w:rsidRPr="004933B2" w:rsidRDefault="00F970B8" w:rsidP="00F970B8">
      <w:pPr>
        <w:pStyle w:val="ConsPlusNonformat"/>
        <w:widowControl/>
        <w:rPr>
          <w:rFonts w:ascii="Times New Roman" w:hAnsi="Times New Roman" w:cs="Times New Roman"/>
          <w:sz w:val="24"/>
          <w:szCs w:val="24"/>
        </w:rPr>
      </w:pPr>
    </w:p>
    <w:p w:rsidR="00F970B8" w:rsidRPr="004933B2" w:rsidRDefault="00F970B8" w:rsidP="00F970B8">
      <w:pPr>
        <w:pStyle w:val="ConsPlusNonformat"/>
        <w:widowControl/>
        <w:jc w:val="center"/>
        <w:rPr>
          <w:rFonts w:ascii="Times New Roman" w:hAnsi="Times New Roman" w:cs="Times New Roman"/>
          <w:sz w:val="24"/>
          <w:szCs w:val="24"/>
        </w:rPr>
      </w:pPr>
      <w:r w:rsidRPr="004933B2">
        <w:rPr>
          <w:rFonts w:ascii="Times New Roman" w:hAnsi="Times New Roman" w:cs="Times New Roman"/>
          <w:b/>
          <w:sz w:val="24"/>
          <w:szCs w:val="24"/>
        </w:rPr>
        <w:t>Счет-заказ № ____</w:t>
      </w:r>
    </w:p>
    <w:p w:rsidR="00F970B8" w:rsidRPr="004933B2" w:rsidRDefault="00F970B8" w:rsidP="00F970B8">
      <w:pPr>
        <w:pStyle w:val="ConsPlusNonformat"/>
        <w:widowControl/>
        <w:rPr>
          <w:rFonts w:ascii="Times New Roman" w:hAnsi="Times New Roman" w:cs="Times New Roman"/>
          <w:sz w:val="24"/>
          <w:szCs w:val="24"/>
        </w:rPr>
      </w:pPr>
      <w:r w:rsidRPr="004933B2">
        <w:rPr>
          <w:rFonts w:ascii="Times New Roman" w:hAnsi="Times New Roman" w:cs="Times New Roman"/>
          <w:sz w:val="24"/>
          <w:szCs w:val="24"/>
        </w:rPr>
        <w:t>(к счету-заказу № _______________________)</w:t>
      </w:r>
    </w:p>
    <w:p w:rsidR="00F970B8" w:rsidRPr="004933B2" w:rsidRDefault="00F970B8" w:rsidP="00F970B8">
      <w:pPr>
        <w:pStyle w:val="ConsPlusNonformat"/>
        <w:widowControl/>
        <w:rPr>
          <w:rFonts w:ascii="Times New Roman" w:hAnsi="Times New Roman" w:cs="Times New Roman"/>
          <w:sz w:val="24"/>
          <w:szCs w:val="24"/>
        </w:rPr>
      </w:pPr>
      <w:r w:rsidRPr="004933B2">
        <w:rPr>
          <w:rFonts w:ascii="Times New Roman" w:hAnsi="Times New Roman" w:cs="Times New Roman"/>
          <w:sz w:val="24"/>
          <w:szCs w:val="24"/>
        </w:rPr>
        <w:t xml:space="preserve">                                 "_____" _____________________ 200______ г.</w:t>
      </w:r>
    </w:p>
    <w:p w:rsidR="00F970B8" w:rsidRPr="004933B2" w:rsidRDefault="00F970B8" w:rsidP="00F970B8">
      <w:pPr>
        <w:pStyle w:val="ConsPlusNonformat"/>
        <w:widowControl/>
        <w:rPr>
          <w:rFonts w:ascii="Times New Roman" w:hAnsi="Times New Roman" w:cs="Times New Roman"/>
          <w:sz w:val="24"/>
          <w:szCs w:val="24"/>
        </w:rPr>
      </w:pPr>
      <w:r w:rsidRPr="004933B2">
        <w:rPr>
          <w:rFonts w:ascii="Times New Roman" w:hAnsi="Times New Roman" w:cs="Times New Roman"/>
          <w:sz w:val="24"/>
          <w:szCs w:val="24"/>
        </w:rPr>
        <w:t>(к счету на товар № _____________________)</w:t>
      </w:r>
    </w:p>
    <w:p w:rsidR="00F970B8" w:rsidRPr="004933B2" w:rsidRDefault="00F970B8" w:rsidP="00F970B8">
      <w:pPr>
        <w:pStyle w:val="ConsPlusNonformat"/>
        <w:widowControl/>
        <w:rPr>
          <w:rFonts w:ascii="Times New Roman" w:hAnsi="Times New Roman" w:cs="Times New Roman"/>
          <w:sz w:val="24"/>
          <w:szCs w:val="24"/>
        </w:rPr>
      </w:pPr>
    </w:p>
    <w:p w:rsidR="00F970B8" w:rsidRPr="004933B2" w:rsidRDefault="00F970B8" w:rsidP="00F970B8">
      <w:pPr>
        <w:pStyle w:val="ConsPlusNonformat"/>
        <w:widowControl/>
        <w:rPr>
          <w:rFonts w:ascii="Times New Roman" w:hAnsi="Times New Roman" w:cs="Times New Roman"/>
          <w:sz w:val="24"/>
          <w:szCs w:val="24"/>
        </w:rPr>
      </w:pPr>
      <w:r w:rsidRPr="004933B2">
        <w:rPr>
          <w:rFonts w:ascii="Times New Roman" w:hAnsi="Times New Roman" w:cs="Times New Roman"/>
          <w:sz w:val="24"/>
          <w:szCs w:val="24"/>
        </w:rPr>
        <w:t>Заказчик _________________________________________________________</w:t>
      </w:r>
    </w:p>
    <w:p w:rsidR="00F970B8" w:rsidRPr="004933B2" w:rsidRDefault="00F970B8" w:rsidP="00F970B8">
      <w:pPr>
        <w:pStyle w:val="ConsPlusNonformat"/>
        <w:widowControl/>
        <w:rPr>
          <w:rFonts w:ascii="Times New Roman" w:hAnsi="Times New Roman" w:cs="Times New Roman"/>
          <w:sz w:val="24"/>
          <w:szCs w:val="24"/>
        </w:rPr>
      </w:pPr>
      <w:r w:rsidRPr="004933B2">
        <w:rPr>
          <w:rFonts w:ascii="Times New Roman" w:hAnsi="Times New Roman" w:cs="Times New Roman"/>
          <w:sz w:val="24"/>
          <w:szCs w:val="24"/>
        </w:rPr>
        <w:t xml:space="preserve">Адрес ________________________________________________________, </w:t>
      </w:r>
    </w:p>
    <w:p w:rsidR="00F970B8" w:rsidRPr="004933B2" w:rsidRDefault="00F970B8" w:rsidP="00F970B8">
      <w:pPr>
        <w:pStyle w:val="ConsPlusNonformat"/>
        <w:widowControl/>
        <w:rPr>
          <w:rFonts w:ascii="Times New Roman" w:hAnsi="Times New Roman" w:cs="Times New Roman"/>
          <w:sz w:val="24"/>
          <w:szCs w:val="24"/>
        </w:rPr>
      </w:pPr>
      <w:r w:rsidRPr="004933B2">
        <w:rPr>
          <w:rFonts w:ascii="Times New Roman" w:hAnsi="Times New Roman" w:cs="Times New Roman"/>
          <w:sz w:val="24"/>
          <w:szCs w:val="24"/>
        </w:rPr>
        <w:t>тел. __________________</w:t>
      </w:r>
    </w:p>
    <w:p w:rsidR="00F970B8" w:rsidRPr="004933B2" w:rsidRDefault="00F970B8" w:rsidP="00F970B8">
      <w:pPr>
        <w:pStyle w:val="ConsPlusNonformat"/>
        <w:widowControl/>
        <w:rPr>
          <w:rFonts w:ascii="Times New Roman" w:hAnsi="Times New Roman" w:cs="Times New Roman"/>
          <w:sz w:val="24"/>
          <w:szCs w:val="24"/>
        </w:rPr>
      </w:pPr>
      <w:r w:rsidRPr="004933B2">
        <w:rPr>
          <w:rFonts w:ascii="Times New Roman" w:hAnsi="Times New Roman" w:cs="Times New Roman"/>
          <w:sz w:val="24"/>
          <w:szCs w:val="24"/>
        </w:rPr>
        <w:t>Ф.И.О.</w:t>
      </w:r>
      <w:r w:rsidR="00FA3B29" w:rsidRPr="00FA3B29">
        <w:rPr>
          <w:rFonts w:ascii="Times New Roman" w:hAnsi="Times New Roman" w:cs="Times New Roman"/>
          <w:color w:val="000000"/>
          <w:lang w:eastAsia="ru-RU"/>
        </w:rPr>
        <w:t xml:space="preserve"> </w:t>
      </w:r>
      <w:r w:rsidR="00FA3B29" w:rsidRPr="00FA3B29">
        <w:rPr>
          <w:rFonts w:ascii="Times New Roman" w:hAnsi="Times New Roman" w:cs="Times New Roman"/>
          <w:color w:val="000000"/>
          <w:sz w:val="24"/>
          <w:szCs w:val="24"/>
          <w:lang w:eastAsia="ru-RU"/>
        </w:rPr>
        <w:t>(последнее – при наличии)</w:t>
      </w:r>
      <w:r w:rsidRPr="004933B2">
        <w:rPr>
          <w:rFonts w:ascii="Times New Roman" w:hAnsi="Times New Roman" w:cs="Times New Roman"/>
          <w:sz w:val="24"/>
          <w:szCs w:val="24"/>
        </w:rPr>
        <w:t xml:space="preserve"> умершего ______________________________________________________________</w:t>
      </w:r>
    </w:p>
    <w:p w:rsidR="00F970B8" w:rsidRPr="004933B2" w:rsidRDefault="00F970B8" w:rsidP="00F970B8">
      <w:pPr>
        <w:pStyle w:val="ConsPlusNonformat"/>
        <w:widowControl/>
        <w:rPr>
          <w:rFonts w:ascii="Times New Roman" w:hAnsi="Times New Roman" w:cs="Times New Roman"/>
          <w:sz w:val="24"/>
          <w:szCs w:val="24"/>
        </w:rPr>
      </w:pPr>
      <w:r w:rsidRPr="004933B2">
        <w:rPr>
          <w:rFonts w:ascii="Times New Roman" w:hAnsi="Times New Roman" w:cs="Times New Roman"/>
          <w:sz w:val="24"/>
          <w:szCs w:val="24"/>
        </w:rPr>
        <w:t xml:space="preserve">Возраст (полных лет) ____________ </w:t>
      </w:r>
    </w:p>
    <w:p w:rsidR="00F970B8" w:rsidRPr="004933B2" w:rsidRDefault="00F970B8" w:rsidP="00F970B8">
      <w:pPr>
        <w:pStyle w:val="ConsPlusNonformat"/>
        <w:widowControl/>
        <w:rPr>
          <w:rFonts w:ascii="Times New Roman" w:hAnsi="Times New Roman" w:cs="Times New Roman"/>
          <w:sz w:val="24"/>
          <w:szCs w:val="24"/>
        </w:rPr>
      </w:pPr>
      <w:r w:rsidRPr="004933B2">
        <w:rPr>
          <w:rFonts w:ascii="Times New Roman" w:hAnsi="Times New Roman" w:cs="Times New Roman"/>
          <w:sz w:val="24"/>
          <w:szCs w:val="24"/>
        </w:rPr>
        <w:t>Дата смерти _____________________________</w:t>
      </w:r>
    </w:p>
    <w:p w:rsidR="00F970B8" w:rsidRPr="004933B2" w:rsidRDefault="00F970B8" w:rsidP="00F970B8">
      <w:pPr>
        <w:pStyle w:val="ConsPlusNonformat"/>
        <w:widowControl/>
        <w:rPr>
          <w:rFonts w:ascii="Times New Roman" w:hAnsi="Times New Roman" w:cs="Times New Roman"/>
          <w:sz w:val="24"/>
          <w:szCs w:val="24"/>
        </w:rPr>
      </w:pPr>
      <w:r w:rsidRPr="004933B2">
        <w:rPr>
          <w:rFonts w:ascii="Times New Roman" w:hAnsi="Times New Roman" w:cs="Times New Roman"/>
          <w:sz w:val="24"/>
          <w:szCs w:val="24"/>
        </w:rPr>
        <w:t xml:space="preserve">Свидетельство о смерти : </w:t>
      </w:r>
    </w:p>
    <w:p w:rsidR="00F970B8" w:rsidRPr="004933B2" w:rsidRDefault="00F970B8" w:rsidP="00F970B8">
      <w:pPr>
        <w:pStyle w:val="ConsPlusNonformat"/>
        <w:widowControl/>
        <w:rPr>
          <w:rFonts w:ascii="Times New Roman" w:hAnsi="Times New Roman" w:cs="Times New Roman"/>
          <w:sz w:val="24"/>
          <w:szCs w:val="24"/>
        </w:rPr>
      </w:pPr>
      <w:r w:rsidRPr="004933B2">
        <w:rPr>
          <w:rFonts w:ascii="Times New Roman" w:hAnsi="Times New Roman" w:cs="Times New Roman"/>
          <w:sz w:val="24"/>
          <w:szCs w:val="24"/>
        </w:rPr>
        <w:t>Серия; номер _______________________________________________________________</w:t>
      </w:r>
    </w:p>
    <w:p w:rsidR="00F970B8" w:rsidRPr="004933B2" w:rsidRDefault="00F970B8" w:rsidP="00F970B8">
      <w:pPr>
        <w:pStyle w:val="ConsPlusNonformat"/>
        <w:widowControl/>
        <w:rPr>
          <w:rFonts w:ascii="Times New Roman" w:hAnsi="Times New Roman" w:cs="Times New Roman"/>
          <w:sz w:val="24"/>
          <w:szCs w:val="24"/>
        </w:rPr>
      </w:pPr>
      <w:r w:rsidRPr="004933B2">
        <w:rPr>
          <w:rFonts w:ascii="Times New Roman" w:hAnsi="Times New Roman" w:cs="Times New Roman"/>
          <w:sz w:val="24"/>
          <w:szCs w:val="24"/>
        </w:rPr>
        <w:t>(номер актовой записи)</w:t>
      </w:r>
    </w:p>
    <w:p w:rsidR="00F970B8" w:rsidRPr="004933B2" w:rsidRDefault="00F970B8" w:rsidP="00F970B8">
      <w:pPr>
        <w:pStyle w:val="ConsPlusNonformat"/>
        <w:widowControl/>
        <w:rPr>
          <w:rFonts w:ascii="Times New Roman" w:hAnsi="Times New Roman" w:cs="Times New Roman"/>
          <w:sz w:val="24"/>
          <w:szCs w:val="24"/>
        </w:rPr>
      </w:pPr>
      <w:r w:rsidRPr="004933B2">
        <w:rPr>
          <w:rFonts w:ascii="Times New Roman" w:hAnsi="Times New Roman" w:cs="Times New Roman"/>
          <w:sz w:val="24"/>
          <w:szCs w:val="24"/>
        </w:rPr>
        <w:t>от _____________________________________________________________</w:t>
      </w:r>
    </w:p>
    <w:p w:rsidR="00F970B8" w:rsidRPr="004933B2" w:rsidRDefault="00F970B8" w:rsidP="00F970B8">
      <w:pPr>
        <w:pStyle w:val="ConsPlusNonformat"/>
        <w:widowControl/>
        <w:rPr>
          <w:rFonts w:ascii="Times New Roman" w:hAnsi="Times New Roman" w:cs="Times New Roman"/>
          <w:sz w:val="24"/>
          <w:szCs w:val="24"/>
        </w:rPr>
      </w:pPr>
      <w:r w:rsidRPr="004933B2">
        <w:rPr>
          <w:rFonts w:ascii="Times New Roman" w:hAnsi="Times New Roman" w:cs="Times New Roman"/>
          <w:sz w:val="24"/>
          <w:szCs w:val="24"/>
        </w:rPr>
        <w:t xml:space="preserve">Наименование отдела </w:t>
      </w:r>
      <w:proofErr w:type="spellStart"/>
      <w:r w:rsidRPr="004933B2">
        <w:rPr>
          <w:rFonts w:ascii="Times New Roman" w:hAnsi="Times New Roman" w:cs="Times New Roman"/>
          <w:sz w:val="24"/>
          <w:szCs w:val="24"/>
        </w:rPr>
        <w:t>ЗАГСа</w:t>
      </w:r>
      <w:proofErr w:type="spellEnd"/>
    </w:p>
    <w:p w:rsidR="00F970B8" w:rsidRPr="004933B2" w:rsidRDefault="00F970B8" w:rsidP="00F970B8">
      <w:pPr>
        <w:pStyle w:val="ConsPlusNonformat"/>
        <w:widowControl/>
        <w:rPr>
          <w:sz w:val="24"/>
          <w:szCs w:val="24"/>
        </w:rPr>
      </w:pPr>
      <w:r w:rsidRPr="004933B2">
        <w:rPr>
          <w:rFonts w:ascii="Times New Roman" w:hAnsi="Times New Roman" w:cs="Times New Roman"/>
          <w:sz w:val="24"/>
          <w:szCs w:val="24"/>
        </w:rPr>
        <w:t>________________________________________________________________</w:t>
      </w:r>
    </w:p>
    <w:p w:rsidR="00F970B8" w:rsidRPr="004933B2" w:rsidRDefault="00F970B8" w:rsidP="00F970B8">
      <w:pPr>
        <w:autoSpaceDE w:val="0"/>
        <w:ind w:firstLine="540"/>
      </w:pPr>
    </w:p>
    <w:tbl>
      <w:tblPr>
        <w:tblW w:w="10005" w:type="dxa"/>
        <w:tblInd w:w="70" w:type="dxa"/>
        <w:tblLayout w:type="fixed"/>
        <w:tblCellMar>
          <w:left w:w="70" w:type="dxa"/>
          <w:right w:w="70" w:type="dxa"/>
        </w:tblCellMar>
        <w:tblLook w:val="0000" w:firstRow="0" w:lastRow="0" w:firstColumn="0" w:lastColumn="0" w:noHBand="0" w:noVBand="0"/>
      </w:tblPr>
      <w:tblGrid>
        <w:gridCol w:w="540"/>
        <w:gridCol w:w="4185"/>
        <w:gridCol w:w="1620"/>
        <w:gridCol w:w="2115"/>
        <w:gridCol w:w="1545"/>
      </w:tblGrid>
      <w:tr w:rsidR="00F970B8" w:rsidRPr="004933B2" w:rsidTr="008F39D9">
        <w:trPr>
          <w:cantSplit/>
          <w:trHeight w:val="360"/>
        </w:trPr>
        <w:tc>
          <w:tcPr>
            <w:tcW w:w="540" w:type="dxa"/>
            <w:tcBorders>
              <w:top w:val="single" w:sz="6" w:space="0" w:color="000000"/>
              <w:left w:val="single" w:sz="6" w:space="0" w:color="000000"/>
              <w:bottom w:val="single" w:sz="6" w:space="0" w:color="000000"/>
            </w:tcBorders>
            <w:shd w:val="clear" w:color="auto" w:fill="auto"/>
          </w:tcPr>
          <w:p w:rsidR="00F970B8" w:rsidRPr="004933B2" w:rsidRDefault="00F970B8" w:rsidP="008F39D9">
            <w:pPr>
              <w:pStyle w:val="ConsPlusCell"/>
              <w:widowControl/>
              <w:jc w:val="center"/>
              <w:rPr>
                <w:rFonts w:ascii="Times New Roman" w:hAnsi="Times New Roman" w:cs="Times New Roman"/>
                <w:sz w:val="24"/>
                <w:szCs w:val="24"/>
              </w:rPr>
            </w:pPr>
            <w:r w:rsidRPr="004933B2">
              <w:rPr>
                <w:rFonts w:ascii="Times New Roman" w:hAnsi="Times New Roman" w:cs="Times New Roman"/>
                <w:sz w:val="24"/>
                <w:szCs w:val="24"/>
              </w:rPr>
              <w:t>№</w:t>
            </w:r>
            <w:r w:rsidRPr="004933B2">
              <w:rPr>
                <w:rFonts w:ascii="Times New Roman" w:hAnsi="Times New Roman" w:cs="Times New Roman"/>
                <w:sz w:val="24"/>
                <w:szCs w:val="24"/>
              </w:rPr>
              <w:br/>
              <w:t>п/п</w:t>
            </w:r>
          </w:p>
        </w:tc>
        <w:tc>
          <w:tcPr>
            <w:tcW w:w="4185" w:type="dxa"/>
            <w:tcBorders>
              <w:top w:val="single" w:sz="6" w:space="0" w:color="000000"/>
              <w:left w:val="single" w:sz="6" w:space="0" w:color="000000"/>
              <w:bottom w:val="single" w:sz="6" w:space="0" w:color="000000"/>
            </w:tcBorders>
            <w:shd w:val="clear" w:color="auto" w:fill="auto"/>
          </w:tcPr>
          <w:p w:rsidR="00F970B8" w:rsidRPr="004933B2" w:rsidRDefault="00F970B8" w:rsidP="008F39D9">
            <w:pPr>
              <w:pStyle w:val="ConsPlusCell"/>
              <w:widowControl/>
              <w:jc w:val="center"/>
              <w:rPr>
                <w:rFonts w:ascii="Times New Roman" w:hAnsi="Times New Roman" w:cs="Times New Roman"/>
                <w:sz w:val="24"/>
                <w:szCs w:val="24"/>
              </w:rPr>
            </w:pPr>
            <w:r w:rsidRPr="004933B2">
              <w:rPr>
                <w:rFonts w:ascii="Times New Roman" w:hAnsi="Times New Roman" w:cs="Times New Roman"/>
                <w:sz w:val="24"/>
                <w:szCs w:val="24"/>
              </w:rPr>
              <w:t>Наименование изделия/услуги</w:t>
            </w:r>
          </w:p>
        </w:tc>
        <w:tc>
          <w:tcPr>
            <w:tcW w:w="1620" w:type="dxa"/>
            <w:tcBorders>
              <w:top w:val="single" w:sz="6" w:space="0" w:color="000000"/>
              <w:left w:val="single" w:sz="6" w:space="0" w:color="000000"/>
              <w:bottom w:val="single" w:sz="6" w:space="0" w:color="000000"/>
            </w:tcBorders>
            <w:shd w:val="clear" w:color="auto" w:fill="auto"/>
          </w:tcPr>
          <w:p w:rsidR="00F970B8" w:rsidRPr="004933B2" w:rsidRDefault="00F970B8" w:rsidP="008F39D9">
            <w:pPr>
              <w:pStyle w:val="ConsPlusCell"/>
              <w:widowControl/>
              <w:jc w:val="center"/>
              <w:rPr>
                <w:rFonts w:ascii="Times New Roman" w:hAnsi="Times New Roman" w:cs="Times New Roman"/>
                <w:sz w:val="24"/>
                <w:szCs w:val="24"/>
              </w:rPr>
            </w:pPr>
            <w:r w:rsidRPr="004933B2">
              <w:rPr>
                <w:rFonts w:ascii="Times New Roman" w:hAnsi="Times New Roman" w:cs="Times New Roman"/>
                <w:sz w:val="24"/>
                <w:szCs w:val="24"/>
              </w:rPr>
              <w:t>Количество,</w:t>
            </w:r>
            <w:r w:rsidRPr="004933B2">
              <w:rPr>
                <w:rFonts w:ascii="Times New Roman" w:hAnsi="Times New Roman" w:cs="Times New Roman"/>
                <w:sz w:val="24"/>
                <w:szCs w:val="24"/>
              </w:rPr>
              <w:br/>
              <w:t>шт.</w:t>
            </w:r>
          </w:p>
        </w:tc>
        <w:tc>
          <w:tcPr>
            <w:tcW w:w="2115" w:type="dxa"/>
            <w:tcBorders>
              <w:top w:val="single" w:sz="6" w:space="0" w:color="000000"/>
              <w:left w:val="single" w:sz="6" w:space="0" w:color="000000"/>
              <w:bottom w:val="single" w:sz="6" w:space="0" w:color="000000"/>
            </w:tcBorders>
            <w:shd w:val="clear" w:color="auto" w:fill="auto"/>
          </w:tcPr>
          <w:p w:rsidR="00F970B8" w:rsidRPr="004933B2" w:rsidRDefault="00F970B8" w:rsidP="008F39D9">
            <w:pPr>
              <w:pStyle w:val="ConsPlusCell"/>
              <w:widowControl/>
              <w:jc w:val="center"/>
              <w:rPr>
                <w:rFonts w:ascii="Times New Roman" w:hAnsi="Times New Roman" w:cs="Times New Roman"/>
                <w:sz w:val="24"/>
                <w:szCs w:val="24"/>
              </w:rPr>
            </w:pPr>
            <w:r w:rsidRPr="004933B2">
              <w:rPr>
                <w:rFonts w:ascii="Times New Roman" w:hAnsi="Times New Roman" w:cs="Times New Roman"/>
                <w:sz w:val="24"/>
                <w:szCs w:val="24"/>
              </w:rPr>
              <w:t>Прейскурантная</w:t>
            </w:r>
            <w:r w:rsidRPr="004933B2">
              <w:rPr>
                <w:rFonts w:ascii="Times New Roman" w:hAnsi="Times New Roman" w:cs="Times New Roman"/>
                <w:sz w:val="24"/>
                <w:szCs w:val="24"/>
              </w:rPr>
              <w:br/>
              <w:t>цена, руб.</w:t>
            </w:r>
          </w:p>
        </w:tc>
        <w:tc>
          <w:tcPr>
            <w:tcW w:w="1545" w:type="dxa"/>
            <w:tcBorders>
              <w:top w:val="single" w:sz="6" w:space="0" w:color="000000"/>
              <w:left w:val="single" w:sz="6" w:space="0" w:color="000000"/>
              <w:bottom w:val="single" w:sz="6" w:space="0" w:color="000000"/>
              <w:right w:val="single" w:sz="6" w:space="0" w:color="000000"/>
            </w:tcBorders>
            <w:shd w:val="clear" w:color="auto" w:fill="auto"/>
          </w:tcPr>
          <w:p w:rsidR="00F970B8" w:rsidRPr="004933B2" w:rsidRDefault="00F970B8" w:rsidP="008F39D9">
            <w:pPr>
              <w:pStyle w:val="ConsPlusCell"/>
              <w:widowControl/>
              <w:jc w:val="center"/>
              <w:rPr>
                <w:rFonts w:ascii="Times New Roman" w:hAnsi="Times New Roman" w:cs="Times New Roman"/>
                <w:sz w:val="24"/>
                <w:szCs w:val="24"/>
              </w:rPr>
            </w:pPr>
            <w:r w:rsidRPr="004933B2">
              <w:rPr>
                <w:rFonts w:ascii="Times New Roman" w:hAnsi="Times New Roman" w:cs="Times New Roman"/>
                <w:sz w:val="24"/>
                <w:szCs w:val="24"/>
              </w:rPr>
              <w:t xml:space="preserve">Сумма,  </w:t>
            </w:r>
            <w:r w:rsidRPr="004933B2">
              <w:rPr>
                <w:rFonts w:ascii="Times New Roman" w:hAnsi="Times New Roman" w:cs="Times New Roman"/>
                <w:sz w:val="24"/>
                <w:szCs w:val="24"/>
              </w:rPr>
              <w:br/>
              <w:t>руб.</w:t>
            </w:r>
          </w:p>
        </w:tc>
      </w:tr>
      <w:tr w:rsidR="00F970B8" w:rsidRPr="004933B2" w:rsidTr="008F39D9">
        <w:trPr>
          <w:cantSplit/>
          <w:trHeight w:val="240"/>
        </w:trPr>
        <w:tc>
          <w:tcPr>
            <w:tcW w:w="540" w:type="dxa"/>
            <w:tcBorders>
              <w:top w:val="single" w:sz="6" w:space="0" w:color="000000"/>
              <w:left w:val="single" w:sz="6" w:space="0" w:color="000000"/>
              <w:bottom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c>
          <w:tcPr>
            <w:tcW w:w="4185" w:type="dxa"/>
            <w:tcBorders>
              <w:top w:val="single" w:sz="6" w:space="0" w:color="000000"/>
              <w:left w:val="single" w:sz="6" w:space="0" w:color="000000"/>
              <w:bottom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c>
          <w:tcPr>
            <w:tcW w:w="2115" w:type="dxa"/>
            <w:tcBorders>
              <w:top w:val="single" w:sz="6" w:space="0" w:color="000000"/>
              <w:left w:val="single" w:sz="6" w:space="0" w:color="000000"/>
              <w:bottom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c>
          <w:tcPr>
            <w:tcW w:w="1545" w:type="dxa"/>
            <w:tcBorders>
              <w:top w:val="single" w:sz="6" w:space="0" w:color="000000"/>
              <w:left w:val="single" w:sz="6" w:space="0" w:color="000000"/>
              <w:bottom w:val="single" w:sz="6" w:space="0" w:color="000000"/>
              <w:right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r>
      <w:tr w:rsidR="00F970B8" w:rsidRPr="004933B2" w:rsidTr="008F39D9">
        <w:trPr>
          <w:cantSplit/>
          <w:trHeight w:val="240"/>
        </w:trPr>
        <w:tc>
          <w:tcPr>
            <w:tcW w:w="540" w:type="dxa"/>
            <w:tcBorders>
              <w:top w:val="single" w:sz="6" w:space="0" w:color="000000"/>
              <w:left w:val="single" w:sz="6" w:space="0" w:color="000000"/>
              <w:bottom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c>
          <w:tcPr>
            <w:tcW w:w="4185" w:type="dxa"/>
            <w:tcBorders>
              <w:top w:val="single" w:sz="6" w:space="0" w:color="000000"/>
              <w:left w:val="single" w:sz="6" w:space="0" w:color="000000"/>
              <w:bottom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c>
          <w:tcPr>
            <w:tcW w:w="2115" w:type="dxa"/>
            <w:tcBorders>
              <w:top w:val="single" w:sz="6" w:space="0" w:color="000000"/>
              <w:left w:val="single" w:sz="6" w:space="0" w:color="000000"/>
              <w:bottom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c>
          <w:tcPr>
            <w:tcW w:w="1545" w:type="dxa"/>
            <w:tcBorders>
              <w:top w:val="single" w:sz="6" w:space="0" w:color="000000"/>
              <w:left w:val="single" w:sz="6" w:space="0" w:color="000000"/>
              <w:bottom w:val="single" w:sz="6" w:space="0" w:color="000000"/>
              <w:right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r>
      <w:tr w:rsidR="00F970B8" w:rsidRPr="004933B2" w:rsidTr="008F39D9">
        <w:trPr>
          <w:cantSplit/>
          <w:trHeight w:val="240"/>
        </w:trPr>
        <w:tc>
          <w:tcPr>
            <w:tcW w:w="540" w:type="dxa"/>
            <w:tcBorders>
              <w:top w:val="single" w:sz="6" w:space="0" w:color="000000"/>
              <w:left w:val="single" w:sz="6" w:space="0" w:color="000000"/>
              <w:bottom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c>
          <w:tcPr>
            <w:tcW w:w="4185" w:type="dxa"/>
            <w:tcBorders>
              <w:top w:val="single" w:sz="6" w:space="0" w:color="000000"/>
              <w:left w:val="single" w:sz="6" w:space="0" w:color="000000"/>
              <w:bottom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c>
          <w:tcPr>
            <w:tcW w:w="2115" w:type="dxa"/>
            <w:tcBorders>
              <w:top w:val="single" w:sz="6" w:space="0" w:color="000000"/>
              <w:left w:val="single" w:sz="6" w:space="0" w:color="000000"/>
              <w:bottom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c>
          <w:tcPr>
            <w:tcW w:w="1545" w:type="dxa"/>
            <w:tcBorders>
              <w:top w:val="single" w:sz="6" w:space="0" w:color="000000"/>
              <w:left w:val="single" w:sz="6" w:space="0" w:color="000000"/>
              <w:bottom w:val="single" w:sz="6" w:space="0" w:color="000000"/>
              <w:right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r>
      <w:tr w:rsidR="00F970B8" w:rsidRPr="004933B2" w:rsidTr="008F39D9">
        <w:trPr>
          <w:cantSplit/>
          <w:trHeight w:val="240"/>
        </w:trPr>
        <w:tc>
          <w:tcPr>
            <w:tcW w:w="540" w:type="dxa"/>
            <w:tcBorders>
              <w:top w:val="single" w:sz="6" w:space="0" w:color="000000"/>
              <w:left w:val="single" w:sz="6" w:space="0" w:color="000000"/>
              <w:bottom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c>
          <w:tcPr>
            <w:tcW w:w="4185" w:type="dxa"/>
            <w:tcBorders>
              <w:top w:val="single" w:sz="6" w:space="0" w:color="000000"/>
              <w:left w:val="single" w:sz="6" w:space="0" w:color="000000"/>
              <w:bottom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c>
          <w:tcPr>
            <w:tcW w:w="2115" w:type="dxa"/>
            <w:tcBorders>
              <w:top w:val="single" w:sz="6" w:space="0" w:color="000000"/>
              <w:left w:val="single" w:sz="6" w:space="0" w:color="000000"/>
              <w:bottom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c>
          <w:tcPr>
            <w:tcW w:w="1545" w:type="dxa"/>
            <w:tcBorders>
              <w:top w:val="single" w:sz="6" w:space="0" w:color="000000"/>
              <w:left w:val="single" w:sz="6" w:space="0" w:color="000000"/>
              <w:bottom w:val="single" w:sz="6" w:space="0" w:color="000000"/>
              <w:right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r>
      <w:tr w:rsidR="00F970B8" w:rsidRPr="004933B2" w:rsidTr="008F39D9">
        <w:trPr>
          <w:cantSplit/>
          <w:trHeight w:val="240"/>
        </w:trPr>
        <w:tc>
          <w:tcPr>
            <w:tcW w:w="540" w:type="dxa"/>
            <w:tcBorders>
              <w:top w:val="single" w:sz="6" w:space="0" w:color="000000"/>
              <w:left w:val="single" w:sz="6" w:space="0" w:color="000000"/>
              <w:bottom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c>
          <w:tcPr>
            <w:tcW w:w="4185" w:type="dxa"/>
            <w:tcBorders>
              <w:top w:val="single" w:sz="6" w:space="0" w:color="000000"/>
              <w:left w:val="single" w:sz="6" w:space="0" w:color="000000"/>
              <w:bottom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c>
          <w:tcPr>
            <w:tcW w:w="2115" w:type="dxa"/>
            <w:tcBorders>
              <w:top w:val="single" w:sz="6" w:space="0" w:color="000000"/>
              <w:left w:val="single" w:sz="6" w:space="0" w:color="000000"/>
              <w:bottom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c>
          <w:tcPr>
            <w:tcW w:w="1545" w:type="dxa"/>
            <w:tcBorders>
              <w:top w:val="single" w:sz="6" w:space="0" w:color="000000"/>
              <w:left w:val="single" w:sz="6" w:space="0" w:color="000000"/>
              <w:bottom w:val="single" w:sz="6" w:space="0" w:color="000000"/>
              <w:right w:val="single" w:sz="6" w:space="0" w:color="000000"/>
            </w:tcBorders>
            <w:shd w:val="clear" w:color="auto" w:fill="auto"/>
          </w:tcPr>
          <w:p w:rsidR="00F970B8" w:rsidRPr="004933B2" w:rsidRDefault="00F970B8" w:rsidP="008F39D9">
            <w:pPr>
              <w:pStyle w:val="ConsPlusCell"/>
              <w:widowControl/>
              <w:snapToGrid w:val="0"/>
              <w:rPr>
                <w:rFonts w:ascii="Times New Roman" w:hAnsi="Times New Roman" w:cs="Times New Roman"/>
                <w:sz w:val="24"/>
                <w:szCs w:val="24"/>
              </w:rPr>
            </w:pPr>
          </w:p>
        </w:tc>
      </w:tr>
    </w:tbl>
    <w:p w:rsidR="00F970B8" w:rsidRDefault="00F970B8" w:rsidP="00F970B8">
      <w:pPr>
        <w:pStyle w:val="ConsPlusNonformat"/>
        <w:widowControl/>
        <w:rPr>
          <w:rFonts w:ascii="Times New Roman" w:hAnsi="Times New Roman" w:cs="Times New Roman"/>
          <w:sz w:val="24"/>
          <w:szCs w:val="24"/>
        </w:rPr>
      </w:pPr>
    </w:p>
    <w:p w:rsidR="00F970B8" w:rsidRPr="004933B2" w:rsidRDefault="00F970B8" w:rsidP="00F970B8">
      <w:pPr>
        <w:pStyle w:val="ConsPlusNonformat"/>
        <w:widowControl/>
        <w:rPr>
          <w:rFonts w:ascii="Times New Roman" w:hAnsi="Times New Roman" w:cs="Times New Roman"/>
          <w:sz w:val="24"/>
          <w:szCs w:val="24"/>
        </w:rPr>
      </w:pPr>
      <w:r w:rsidRPr="004933B2">
        <w:rPr>
          <w:rFonts w:ascii="Times New Roman" w:hAnsi="Times New Roman" w:cs="Times New Roman"/>
          <w:sz w:val="24"/>
          <w:szCs w:val="24"/>
        </w:rPr>
        <w:t xml:space="preserve">Общая стоимость заказа _________ руб. </w:t>
      </w:r>
    </w:p>
    <w:p w:rsidR="00F970B8" w:rsidRPr="004933B2" w:rsidRDefault="00F970B8" w:rsidP="00F970B8">
      <w:pPr>
        <w:pStyle w:val="ConsPlusNonformat"/>
        <w:widowControl/>
        <w:rPr>
          <w:rFonts w:ascii="Times New Roman" w:hAnsi="Times New Roman" w:cs="Times New Roman"/>
          <w:sz w:val="24"/>
          <w:szCs w:val="24"/>
        </w:rPr>
      </w:pPr>
      <w:r w:rsidRPr="004933B2">
        <w:rPr>
          <w:rFonts w:ascii="Times New Roman" w:hAnsi="Times New Roman" w:cs="Times New Roman"/>
          <w:sz w:val="24"/>
          <w:szCs w:val="24"/>
        </w:rPr>
        <w:t>Сумма прописью ______________________</w:t>
      </w:r>
    </w:p>
    <w:p w:rsidR="00F970B8" w:rsidRPr="004933B2" w:rsidRDefault="00F970B8" w:rsidP="00F970B8">
      <w:pPr>
        <w:pStyle w:val="ConsPlusNonformat"/>
        <w:widowControl/>
        <w:rPr>
          <w:rFonts w:ascii="Times New Roman" w:hAnsi="Times New Roman" w:cs="Times New Roman"/>
          <w:sz w:val="24"/>
          <w:szCs w:val="24"/>
        </w:rPr>
      </w:pPr>
      <w:r w:rsidRPr="004933B2">
        <w:rPr>
          <w:rFonts w:ascii="Times New Roman" w:hAnsi="Times New Roman" w:cs="Times New Roman"/>
          <w:sz w:val="24"/>
          <w:szCs w:val="24"/>
        </w:rPr>
        <w:t>_________________________________________________________</w:t>
      </w:r>
    </w:p>
    <w:p w:rsidR="00F970B8" w:rsidRPr="004933B2" w:rsidRDefault="00F970B8" w:rsidP="00F970B8">
      <w:pPr>
        <w:pStyle w:val="ConsPlusNonformat"/>
        <w:widowControl/>
        <w:rPr>
          <w:rFonts w:ascii="Times New Roman" w:hAnsi="Times New Roman" w:cs="Times New Roman"/>
          <w:sz w:val="24"/>
          <w:szCs w:val="24"/>
        </w:rPr>
      </w:pPr>
    </w:p>
    <w:p w:rsidR="00F970B8" w:rsidRPr="004933B2" w:rsidRDefault="00F970B8" w:rsidP="00F970B8">
      <w:pPr>
        <w:pStyle w:val="ConsPlusNonformat"/>
        <w:widowControl/>
        <w:rPr>
          <w:rFonts w:ascii="Times New Roman" w:hAnsi="Times New Roman" w:cs="Times New Roman"/>
          <w:sz w:val="24"/>
          <w:szCs w:val="24"/>
        </w:rPr>
      </w:pPr>
      <w:r w:rsidRPr="004933B2">
        <w:rPr>
          <w:rFonts w:ascii="Times New Roman" w:hAnsi="Times New Roman" w:cs="Times New Roman"/>
          <w:sz w:val="24"/>
          <w:szCs w:val="24"/>
        </w:rPr>
        <w:t xml:space="preserve">Полученную сумму _______________ руб. </w:t>
      </w:r>
    </w:p>
    <w:p w:rsidR="00F970B8" w:rsidRPr="004933B2" w:rsidRDefault="00F970B8" w:rsidP="00F970B8">
      <w:pPr>
        <w:pStyle w:val="ConsPlusNonformat"/>
        <w:widowControl/>
        <w:rPr>
          <w:rFonts w:ascii="Times New Roman" w:hAnsi="Times New Roman" w:cs="Times New Roman"/>
          <w:sz w:val="24"/>
          <w:szCs w:val="24"/>
        </w:rPr>
      </w:pPr>
      <w:r w:rsidRPr="004933B2">
        <w:rPr>
          <w:rFonts w:ascii="Times New Roman" w:hAnsi="Times New Roman" w:cs="Times New Roman"/>
          <w:sz w:val="24"/>
          <w:szCs w:val="24"/>
        </w:rPr>
        <w:t>подтверждаю _________________________</w:t>
      </w:r>
    </w:p>
    <w:p w:rsidR="00F970B8" w:rsidRPr="004933B2" w:rsidRDefault="00F970B8" w:rsidP="00F970B8">
      <w:pPr>
        <w:pStyle w:val="ConsPlusNonformat"/>
        <w:widowControl/>
        <w:rPr>
          <w:rFonts w:ascii="Times New Roman" w:hAnsi="Times New Roman" w:cs="Times New Roman"/>
          <w:sz w:val="24"/>
          <w:szCs w:val="24"/>
        </w:rPr>
      </w:pPr>
      <w:r w:rsidRPr="004933B2">
        <w:rPr>
          <w:rFonts w:ascii="Times New Roman" w:hAnsi="Times New Roman" w:cs="Times New Roman"/>
          <w:sz w:val="24"/>
          <w:szCs w:val="24"/>
        </w:rPr>
        <w:t xml:space="preserve">Заказчик _______________________ </w:t>
      </w:r>
      <w:r>
        <w:rPr>
          <w:rFonts w:ascii="Times New Roman" w:hAnsi="Times New Roman" w:cs="Times New Roman"/>
          <w:sz w:val="24"/>
          <w:szCs w:val="24"/>
        </w:rPr>
        <w:t xml:space="preserve"> </w:t>
      </w:r>
      <w:r w:rsidRPr="004933B2">
        <w:rPr>
          <w:rFonts w:ascii="Times New Roman" w:hAnsi="Times New Roman" w:cs="Times New Roman"/>
          <w:sz w:val="24"/>
          <w:szCs w:val="24"/>
        </w:rPr>
        <w:t>Приемщик заказа ________________________</w:t>
      </w:r>
    </w:p>
    <w:p w:rsidR="00F970B8" w:rsidRDefault="00F970B8" w:rsidP="00F970B8">
      <w:pPr>
        <w:pStyle w:val="ConsPlusNonformat"/>
        <w:widowControl/>
        <w:rPr>
          <w:szCs w:val="28"/>
        </w:rPr>
      </w:pPr>
    </w:p>
    <w:p w:rsidR="00F970B8" w:rsidRPr="00CE6BD0" w:rsidRDefault="00F970B8" w:rsidP="00F970B8">
      <w:pPr>
        <w:rPr>
          <w:sz w:val="28"/>
          <w:szCs w:val="28"/>
        </w:rPr>
      </w:pPr>
    </w:p>
    <w:p w:rsidR="00DC47EF" w:rsidRDefault="00DC47EF" w:rsidP="00F970B8">
      <w:pPr>
        <w:shd w:val="clear" w:color="auto" w:fill="FFFFFF"/>
        <w:spacing w:line="240" w:lineRule="exact"/>
        <w:jc w:val="both"/>
      </w:pPr>
    </w:p>
    <w:sectPr w:rsidR="00DC47EF" w:rsidSect="00315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949F9"/>
    <w:multiLevelType w:val="multilevel"/>
    <w:tmpl w:val="4BA215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22"/>
    <w:rsid w:val="0007731E"/>
    <w:rsid w:val="00110CC9"/>
    <w:rsid w:val="001E1466"/>
    <w:rsid w:val="00231D51"/>
    <w:rsid w:val="003156A4"/>
    <w:rsid w:val="0033132C"/>
    <w:rsid w:val="003E2985"/>
    <w:rsid w:val="004B53CA"/>
    <w:rsid w:val="005053AA"/>
    <w:rsid w:val="00605759"/>
    <w:rsid w:val="00723DF7"/>
    <w:rsid w:val="00977C3B"/>
    <w:rsid w:val="00A821CC"/>
    <w:rsid w:val="00AD06C4"/>
    <w:rsid w:val="00C308E8"/>
    <w:rsid w:val="00C96BC4"/>
    <w:rsid w:val="00DC47EF"/>
    <w:rsid w:val="00DE3422"/>
    <w:rsid w:val="00F970B8"/>
    <w:rsid w:val="00FA145A"/>
    <w:rsid w:val="00FA3B29"/>
    <w:rsid w:val="00FC1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BD89"/>
  <w15:docId w15:val="{0C0BAE9A-38D0-4966-9600-4EBCA62C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E34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E3422"/>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Standard">
    <w:name w:val="Standard"/>
    <w:rsid w:val="00DE342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3">
    <w:name w:val="Hyperlink"/>
    <w:basedOn w:val="a0"/>
    <w:unhideWhenUsed/>
    <w:rsid w:val="00F970B8"/>
    <w:rPr>
      <w:color w:val="0000FF"/>
      <w:u w:val="single"/>
    </w:rPr>
  </w:style>
  <w:style w:type="paragraph" w:customStyle="1" w:styleId="ConsPlusNonformat">
    <w:name w:val="ConsPlusNonformat"/>
    <w:rsid w:val="00F970B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F970B8"/>
    <w:pPr>
      <w:widowControl w:val="0"/>
      <w:suppressAutoHyphens/>
      <w:autoSpaceDE w:val="0"/>
      <w:spacing w:after="0" w:line="240" w:lineRule="auto"/>
    </w:pPr>
    <w:rPr>
      <w:rFonts w:ascii="Arial" w:eastAsia="Times New Roman" w:hAnsi="Arial" w:cs="Arial"/>
      <w:sz w:val="20"/>
      <w:szCs w:val="20"/>
      <w:lang w:eastAsia="zh-CN"/>
    </w:rPr>
  </w:style>
  <w:style w:type="paragraph" w:styleId="a4">
    <w:name w:val="No Spacing"/>
    <w:uiPriority w:val="1"/>
    <w:qFormat/>
    <w:rsid w:val="00F970B8"/>
    <w:pPr>
      <w:spacing w:after="0" w:line="240" w:lineRule="auto"/>
    </w:pPr>
    <w:rPr>
      <w:rFonts w:ascii="Calibri" w:eastAsia="Calibri" w:hAnsi="Calibri" w:cs="Times New Roman"/>
    </w:rPr>
  </w:style>
  <w:style w:type="paragraph" w:customStyle="1" w:styleId="ConsPlusNormal">
    <w:name w:val="ConsPlusNormal"/>
    <w:rsid w:val="00F970B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07731E"/>
    <w:rPr>
      <w:rFonts w:ascii="Segoe UI" w:hAnsi="Segoe UI" w:cs="Segoe UI"/>
      <w:sz w:val="18"/>
      <w:szCs w:val="18"/>
    </w:rPr>
  </w:style>
  <w:style w:type="character" w:customStyle="1" w:styleId="a6">
    <w:name w:val="Текст выноски Знак"/>
    <w:basedOn w:val="a0"/>
    <w:link w:val="a5"/>
    <w:uiPriority w:val="99"/>
    <w:semiHidden/>
    <w:rsid w:val="0007731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dres_yuridicheskij/" TargetMode="External"/><Relationship Id="rId13" Type="http://schemas.openxmlformats.org/officeDocument/2006/relationships/hyperlink" Target="http://pandia.ru/text/category/zemelmznie_uchastk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DA0CC847A6D4442A3D0365CF1FEF57D8A46AD45422B7B753090951B58BEF6B5243512C5F44D58u0M8M" TargetMode="External"/><Relationship Id="rId12" Type="http://schemas.openxmlformats.org/officeDocument/2006/relationships/hyperlink" Target="consultantplus://offline/ref=5DA0CC847A6D4442A3D0365CF1FEF57D854BAE41472B7B753090951Bu5M8M" TargetMode="External"/><Relationship Id="rId17" Type="http://schemas.openxmlformats.org/officeDocument/2006/relationships/hyperlink" Target="http://pandia.ru/text/category/sanitarno_yepidemiologicheskij_nadzor/" TargetMode="External"/><Relationship Id="rId2" Type="http://schemas.openxmlformats.org/officeDocument/2006/relationships/styles" Target="styles.xml"/><Relationship Id="rId16" Type="http://schemas.openxmlformats.org/officeDocument/2006/relationships/hyperlink" Target="http://pandia.ru/text/category/byudzhet_mestnij/" TargetMode="External"/><Relationship Id="rId1" Type="http://schemas.openxmlformats.org/officeDocument/2006/relationships/numbering" Target="numbering.xml"/><Relationship Id="rId6" Type="http://schemas.openxmlformats.org/officeDocument/2006/relationships/hyperlink" Target="consultantplus://offline/ref=F9186B561B2311E64037674221A9CC65C206FFCDBBD3BFCA8D7EAD6270CB6FA322FA15537D9E3AMFs0E" TargetMode="External"/><Relationship Id="rId11" Type="http://schemas.openxmlformats.org/officeDocument/2006/relationships/hyperlink" Target="consultantplus://offline/ref=5DA0CC847A6D4442A3D0365CF1FEF57D8A41A8444E2B7B753090951Bu5M8M" TargetMode="External"/><Relationship Id="rId5" Type="http://schemas.openxmlformats.org/officeDocument/2006/relationships/hyperlink" Target="consultantplus://offline/ref=F9186B561B2311E64037674221A9CC65C605F6C1BADAE2C08527A16077C430B425B31951M7s9E" TargetMode="External"/><Relationship Id="rId15" Type="http://schemas.openxmlformats.org/officeDocument/2006/relationships/hyperlink" Target="http://pandia.ru/text/category/sudebnaya_yekspertiza/" TargetMode="External"/><Relationship Id="rId10" Type="http://schemas.openxmlformats.org/officeDocument/2006/relationships/hyperlink" Target="http://pandia.ru/text/category/blanki_strogoj_otchetnost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ndia.ru/text/category/zashita_prav_potrebitelej/" TargetMode="External"/><Relationship Id="rId14" Type="http://schemas.openxmlformats.org/officeDocument/2006/relationships/hyperlink" Target="http://pandia.ru/text/category/pravoohranitelmznie_orga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6281</Words>
  <Characters>35806</Characters>
  <Application>Microsoft Office Word</Application>
  <DocSecurity>0</DocSecurity>
  <Lines>298</Lines>
  <Paragraphs>84</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
      <vt:lpstr/>
      <vt:lpstr>УТВЕРЖДЕНО</vt:lpstr>
      <vt:lpstr/>
      <vt:lpstr>решением Совета депутатов </vt:lpstr>
      <vt:lpstr>    </vt:lpstr>
      <vt:lpstr>    </vt:lpstr>
      <vt:lpstr>    </vt:lpstr>
      <vt:lpstr>    </vt:lpstr>
      <vt:lpstr>    </vt:lpstr>
      <vt:lpstr>    </vt:lpstr>
      <vt:lpstr>    </vt:lpstr>
      <vt:lpstr>    </vt:lpstr>
      <vt:lpstr>    </vt:lpstr>
      <vt:lpstr>    </vt:lpstr>
      <vt:lpstr>    </vt:lpstr>
      <vt:lpstr>    </vt:lpstr>
      <vt:lpstr>    </vt:lpstr>
      <vt:lpstr>    </vt:lpstr>
      <vt:lpstr>    Приложение N 1</vt:lpstr>
      <vt:lpstr>    </vt:lpstr>
      <vt:lpstr>    </vt:lpstr>
      <vt:lpstr>    </vt:lpstr>
      <vt:lpstr>    </vt:lpstr>
      <vt:lpstr>    </vt:lpstr>
      <vt:lpstr>    Приложение N 2</vt:lpstr>
      <vt:lpstr>    Приложение N 3</vt:lpstr>
      <vt:lpstr>    Приложение N 4</vt:lpstr>
      <vt:lpstr>    Приложение N 5</vt:lpstr>
    </vt:vector>
  </TitlesOfParts>
  <Company>SPecialiST RePack</Company>
  <LinksUpToDate>false</LinksUpToDate>
  <CharactersWithSpaces>42003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Нотариад</cp:lastModifiedBy>
  <cp:revision>2</cp:revision>
  <cp:lastPrinted>2019-02-13T00:37:00Z</cp:lastPrinted>
  <dcterms:created xsi:type="dcterms:W3CDTF">2019-03-13T04:30:00Z</dcterms:created>
  <dcterms:modified xsi:type="dcterms:W3CDTF">2019-03-13T04:30:00Z</dcterms:modified>
</cp:coreProperties>
</file>